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3CC0" w14:textId="77777777" w:rsidR="00F55714" w:rsidRPr="00B541B2" w:rsidRDefault="00D06EB0" w:rsidP="003A7D17">
      <w:pPr>
        <w:widowControl w:val="0"/>
        <w:tabs>
          <w:tab w:val="left" w:pos="4536"/>
        </w:tabs>
        <w:suppressAutoHyphens/>
        <w:jc w:val="center"/>
        <w:rPr>
          <w:b/>
          <w:color w:val="0000FF"/>
          <w:sz w:val="28"/>
          <w:szCs w:val="28"/>
          <w:lang w:val="uk-UA"/>
        </w:rPr>
      </w:pPr>
      <w:r>
        <w:rPr>
          <w:rFonts w:eastAsia="Lucida Sans Unicode"/>
          <w:sz w:val="28"/>
          <w:szCs w:val="28"/>
          <w:lang w:val="uk-UA"/>
        </w:rPr>
        <w:object w:dxaOrig="1440" w:dyaOrig="1440" w14:anchorId="28116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7.25pt;margin-top:-27.05pt;width:50.85pt;height:58.85pt;z-index:251658240;mso-wrap-distance-left:9.05pt;mso-wrap-distance-right:9.05pt" filled="t">
            <v:fill color2="black"/>
            <v:imagedata r:id="rId8" o:title=""/>
          </v:shape>
          <o:OLEObject Type="Embed" ProgID="Word.Picture.8" ShapeID="_x0000_s2050" DrawAspect="Content" ObjectID="_1699446726" r:id="rId9"/>
        </w:object>
      </w:r>
      <w:r w:rsidR="00F55714" w:rsidRPr="00B541B2">
        <w:rPr>
          <w:b/>
          <w:color w:val="0000FF"/>
          <w:sz w:val="28"/>
          <w:szCs w:val="28"/>
          <w:lang w:val="uk-UA"/>
        </w:rPr>
        <w:t>ё</w:t>
      </w:r>
    </w:p>
    <w:p w14:paraId="342C65D2" w14:textId="77777777" w:rsidR="00F55714" w:rsidRPr="00B541B2" w:rsidRDefault="00F55714" w:rsidP="003A7D17">
      <w:pPr>
        <w:widowControl w:val="0"/>
        <w:tabs>
          <w:tab w:val="left" w:pos="4536"/>
        </w:tabs>
        <w:suppressAutoHyphens/>
        <w:jc w:val="center"/>
        <w:rPr>
          <w:b/>
          <w:color w:val="0000FF"/>
          <w:sz w:val="28"/>
          <w:szCs w:val="28"/>
          <w:lang w:val="uk-UA"/>
        </w:rPr>
      </w:pPr>
    </w:p>
    <w:p w14:paraId="529A2DEF" w14:textId="77777777" w:rsidR="00F55714" w:rsidRPr="00B541B2" w:rsidRDefault="00F55714" w:rsidP="003A7D17">
      <w:pPr>
        <w:widowControl w:val="0"/>
        <w:tabs>
          <w:tab w:val="left" w:pos="4536"/>
        </w:tabs>
        <w:suppressAutoHyphens/>
        <w:jc w:val="center"/>
        <w:rPr>
          <w:b/>
          <w:color w:val="000000"/>
          <w:sz w:val="28"/>
          <w:szCs w:val="28"/>
          <w:lang w:val="uk-UA"/>
        </w:rPr>
      </w:pPr>
      <w:r w:rsidRPr="00B541B2">
        <w:rPr>
          <w:b/>
          <w:color w:val="000000"/>
          <w:sz w:val="28"/>
          <w:szCs w:val="28"/>
          <w:lang w:val="uk-UA"/>
        </w:rPr>
        <w:t>УКРАЇНА</w:t>
      </w:r>
    </w:p>
    <w:p w14:paraId="7FE11E8F" w14:textId="77777777" w:rsidR="00F55714" w:rsidRPr="00B541B2" w:rsidRDefault="00F55714" w:rsidP="003A7D17">
      <w:pPr>
        <w:keepNext/>
        <w:widowControl w:val="0"/>
        <w:numPr>
          <w:ilvl w:val="6"/>
          <w:numId w:val="0"/>
        </w:numPr>
        <w:tabs>
          <w:tab w:val="num" w:pos="1296"/>
          <w:tab w:val="left" w:pos="4536"/>
        </w:tabs>
        <w:suppressAutoHyphens/>
        <w:ind w:left="1296" w:hanging="1296"/>
        <w:jc w:val="center"/>
        <w:outlineLvl w:val="6"/>
        <w:rPr>
          <w:rFonts w:eastAsia="Lucida Sans Unicode"/>
          <w:b/>
          <w:color w:val="000000"/>
          <w:sz w:val="28"/>
          <w:szCs w:val="28"/>
          <w:lang w:val="uk-UA"/>
        </w:rPr>
      </w:pPr>
      <w:r w:rsidRPr="00B541B2">
        <w:rPr>
          <w:rFonts w:eastAsia="Lucida Sans Unicode"/>
          <w:b/>
          <w:color w:val="000000"/>
          <w:sz w:val="28"/>
          <w:szCs w:val="28"/>
          <w:lang w:val="uk-UA"/>
        </w:rPr>
        <w:t xml:space="preserve">ОДЕСЬКА ОБЛАСНА ДЕРЖАВНА АДМІНІСТРАЦІЯ </w:t>
      </w:r>
    </w:p>
    <w:p w14:paraId="7A5E5400" w14:textId="77777777" w:rsidR="00F55714" w:rsidRPr="00B541B2" w:rsidRDefault="00F55714" w:rsidP="003A7D17">
      <w:pPr>
        <w:keepNext/>
        <w:widowControl w:val="0"/>
        <w:numPr>
          <w:ilvl w:val="2"/>
          <w:numId w:val="0"/>
        </w:numPr>
        <w:tabs>
          <w:tab w:val="num" w:pos="720"/>
        </w:tabs>
        <w:suppressAutoHyphens/>
        <w:ind w:left="720" w:hanging="720"/>
        <w:jc w:val="center"/>
        <w:outlineLvl w:val="2"/>
        <w:rPr>
          <w:b/>
          <w:color w:val="000000"/>
          <w:sz w:val="28"/>
          <w:szCs w:val="28"/>
          <w:lang w:val="uk-UA"/>
        </w:rPr>
      </w:pPr>
      <w:r w:rsidRPr="00B541B2">
        <w:rPr>
          <w:b/>
          <w:color w:val="000000"/>
          <w:sz w:val="28"/>
          <w:szCs w:val="28"/>
          <w:lang w:val="uk-UA"/>
        </w:rPr>
        <w:t>ДЕПАРТАМЕНТ СОЦІАЛЬНОЇ ТА СІМЕЙНОЇ ПОЛІТИКИ</w:t>
      </w:r>
    </w:p>
    <w:p w14:paraId="0FC96E2D" w14:textId="77777777" w:rsidR="00F55714" w:rsidRPr="00B541B2" w:rsidRDefault="00F55714" w:rsidP="003A7D17">
      <w:pPr>
        <w:keepNext/>
        <w:widowControl w:val="0"/>
        <w:numPr>
          <w:ilvl w:val="2"/>
          <w:numId w:val="0"/>
        </w:numPr>
        <w:tabs>
          <w:tab w:val="num" w:pos="720"/>
        </w:tabs>
        <w:suppressAutoHyphens/>
        <w:ind w:left="720" w:hanging="720"/>
        <w:jc w:val="center"/>
        <w:outlineLvl w:val="2"/>
        <w:rPr>
          <w:b/>
          <w:sz w:val="28"/>
          <w:szCs w:val="28"/>
          <w:lang w:val="uk-UA"/>
        </w:rPr>
      </w:pPr>
    </w:p>
    <w:p w14:paraId="42F223A9" w14:textId="77777777" w:rsidR="000628C7" w:rsidRDefault="00F55714" w:rsidP="000628C7">
      <w:pPr>
        <w:keepNext/>
        <w:widowControl w:val="0"/>
        <w:numPr>
          <w:ilvl w:val="2"/>
          <w:numId w:val="0"/>
        </w:numPr>
        <w:tabs>
          <w:tab w:val="num" w:pos="720"/>
        </w:tabs>
        <w:suppressAutoHyphens/>
        <w:ind w:left="720" w:hanging="720"/>
        <w:jc w:val="center"/>
        <w:outlineLvl w:val="2"/>
        <w:rPr>
          <w:b/>
          <w:sz w:val="28"/>
          <w:szCs w:val="28"/>
          <w:lang w:val="uk-UA"/>
        </w:rPr>
      </w:pPr>
      <w:r w:rsidRPr="00B541B2">
        <w:rPr>
          <w:b/>
          <w:sz w:val="28"/>
          <w:szCs w:val="28"/>
          <w:lang w:val="uk-UA"/>
        </w:rPr>
        <w:t>НАКАЗ</w:t>
      </w:r>
    </w:p>
    <w:p w14:paraId="10DF02C5" w14:textId="77777777" w:rsidR="000628C7" w:rsidRDefault="000628C7" w:rsidP="000628C7">
      <w:pPr>
        <w:keepNext/>
        <w:widowControl w:val="0"/>
        <w:numPr>
          <w:ilvl w:val="2"/>
          <w:numId w:val="0"/>
        </w:numPr>
        <w:tabs>
          <w:tab w:val="num" w:pos="720"/>
        </w:tabs>
        <w:suppressAutoHyphens/>
        <w:ind w:left="720" w:hanging="720"/>
        <w:jc w:val="center"/>
        <w:outlineLvl w:val="2"/>
        <w:rPr>
          <w:b/>
          <w:sz w:val="28"/>
          <w:szCs w:val="28"/>
          <w:lang w:val="uk-UA"/>
        </w:rPr>
      </w:pPr>
    </w:p>
    <w:p w14:paraId="039901B9" w14:textId="5E4ED219" w:rsidR="00F55714" w:rsidRPr="00B541B2" w:rsidRDefault="003A7D17" w:rsidP="000628C7">
      <w:pPr>
        <w:keepNext/>
        <w:widowControl w:val="0"/>
        <w:numPr>
          <w:ilvl w:val="2"/>
          <w:numId w:val="0"/>
        </w:numPr>
        <w:tabs>
          <w:tab w:val="num" w:pos="720"/>
        </w:tabs>
        <w:suppressAutoHyphens/>
        <w:ind w:left="720" w:hanging="720"/>
        <w:jc w:val="center"/>
        <w:outlineLvl w:val="2"/>
        <w:rPr>
          <w:b/>
          <w:sz w:val="28"/>
          <w:szCs w:val="28"/>
          <w:lang w:val="uk-UA"/>
        </w:rPr>
      </w:pPr>
      <w:r>
        <w:rPr>
          <w:b/>
          <w:sz w:val="28"/>
          <w:szCs w:val="28"/>
          <w:lang w:val="uk-UA"/>
        </w:rPr>
        <w:t xml:space="preserve"> </w:t>
      </w:r>
    </w:p>
    <w:p w14:paraId="3FC9D6E7" w14:textId="1BA8E5EC" w:rsidR="003A7D17" w:rsidRDefault="000628C7" w:rsidP="003A7D17">
      <w:pPr>
        <w:widowControl w:val="0"/>
        <w:suppressAutoHyphens/>
        <w:rPr>
          <w:b/>
          <w:sz w:val="28"/>
          <w:szCs w:val="28"/>
          <w:lang w:val="uk-UA"/>
        </w:rPr>
      </w:pPr>
      <w:r>
        <w:rPr>
          <w:b/>
          <w:sz w:val="28"/>
          <w:szCs w:val="28"/>
          <w:lang w:val="uk-UA"/>
        </w:rPr>
        <w:t>28</w:t>
      </w:r>
      <w:r w:rsidR="003A7D17">
        <w:rPr>
          <w:b/>
          <w:sz w:val="28"/>
          <w:szCs w:val="28"/>
          <w:lang w:val="uk-UA"/>
        </w:rPr>
        <w:t xml:space="preserve">.10.2021               </w:t>
      </w:r>
      <w:r w:rsidR="00F55714" w:rsidRPr="00B541B2">
        <w:rPr>
          <w:b/>
          <w:sz w:val="28"/>
          <w:szCs w:val="28"/>
          <w:lang w:val="uk-UA"/>
        </w:rPr>
        <w:t xml:space="preserve">       </w:t>
      </w:r>
      <w:r w:rsidR="003A7D17">
        <w:rPr>
          <w:b/>
          <w:sz w:val="28"/>
          <w:szCs w:val="28"/>
          <w:lang w:val="uk-UA"/>
        </w:rPr>
        <w:t xml:space="preserve">           </w:t>
      </w:r>
      <w:r w:rsidR="00F55714" w:rsidRPr="00B541B2">
        <w:rPr>
          <w:b/>
          <w:sz w:val="28"/>
          <w:szCs w:val="28"/>
          <w:lang w:val="uk-UA"/>
        </w:rPr>
        <w:t xml:space="preserve">          </w:t>
      </w:r>
      <w:r w:rsidR="00F55714" w:rsidRPr="00B541B2">
        <w:rPr>
          <w:b/>
          <w:bCs/>
          <w:sz w:val="28"/>
          <w:szCs w:val="28"/>
          <w:lang w:val="uk-UA"/>
        </w:rPr>
        <w:t xml:space="preserve">м. Одеса </w:t>
      </w:r>
      <w:r w:rsidR="00F55714" w:rsidRPr="00B541B2">
        <w:rPr>
          <w:b/>
          <w:sz w:val="28"/>
          <w:szCs w:val="28"/>
          <w:lang w:val="uk-UA"/>
        </w:rPr>
        <w:t xml:space="preserve">           </w:t>
      </w:r>
      <w:r w:rsidR="003A7D17">
        <w:rPr>
          <w:b/>
          <w:sz w:val="28"/>
          <w:szCs w:val="28"/>
          <w:lang w:val="uk-UA"/>
        </w:rPr>
        <w:t xml:space="preserve">  </w:t>
      </w:r>
      <w:r>
        <w:rPr>
          <w:b/>
          <w:sz w:val="28"/>
          <w:szCs w:val="28"/>
          <w:lang w:val="uk-UA"/>
        </w:rPr>
        <w:t xml:space="preserve">             </w:t>
      </w:r>
      <w:r w:rsidR="003A7D17">
        <w:rPr>
          <w:b/>
          <w:sz w:val="28"/>
          <w:szCs w:val="28"/>
          <w:lang w:val="uk-UA"/>
        </w:rPr>
        <w:t xml:space="preserve">   </w:t>
      </w:r>
      <w:r w:rsidR="00F55714" w:rsidRPr="00B541B2">
        <w:rPr>
          <w:b/>
          <w:sz w:val="28"/>
          <w:szCs w:val="28"/>
          <w:lang w:val="uk-UA"/>
        </w:rPr>
        <w:t xml:space="preserve">           № </w:t>
      </w:r>
      <w:r>
        <w:rPr>
          <w:b/>
          <w:sz w:val="28"/>
          <w:szCs w:val="28"/>
          <w:lang w:val="uk-UA"/>
        </w:rPr>
        <w:t>251</w:t>
      </w:r>
    </w:p>
    <w:p w14:paraId="75A6E59F" w14:textId="77777777" w:rsidR="000628C7" w:rsidRDefault="000628C7" w:rsidP="003A7D17">
      <w:pPr>
        <w:widowControl w:val="0"/>
        <w:suppressAutoHyphens/>
        <w:rPr>
          <w:b/>
          <w:sz w:val="28"/>
          <w:szCs w:val="28"/>
          <w:lang w:val="uk-UA"/>
        </w:rPr>
      </w:pPr>
    </w:p>
    <w:tbl>
      <w:tblPr>
        <w:tblStyle w:val="ac"/>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3D2499" w:rsidRPr="003D2499" w14:paraId="7CC4D266" w14:textId="77777777" w:rsidTr="003D2499">
        <w:tc>
          <w:tcPr>
            <w:tcW w:w="4813" w:type="dxa"/>
          </w:tcPr>
          <w:p w14:paraId="0B0E7AB0" w14:textId="77777777" w:rsidR="003D2499" w:rsidRDefault="003D2499" w:rsidP="003A7D17">
            <w:pPr>
              <w:widowControl w:val="0"/>
              <w:suppressAutoHyphens/>
              <w:rPr>
                <w:bCs/>
                <w:i/>
                <w:iCs/>
                <w:sz w:val="28"/>
                <w:szCs w:val="28"/>
                <w:lang w:val="uk-UA"/>
              </w:rPr>
            </w:pPr>
            <w:r w:rsidRPr="003D2499">
              <w:rPr>
                <w:bCs/>
                <w:i/>
                <w:iCs/>
                <w:sz w:val="28"/>
                <w:szCs w:val="28"/>
                <w:lang w:val="uk-UA"/>
              </w:rPr>
              <w:t>Зареєстровано у Південному міжрегіональному управлінні Міністерства юстиції (м. Одеса)</w:t>
            </w:r>
          </w:p>
          <w:p w14:paraId="3442ABC7" w14:textId="4585615E" w:rsidR="003D2499" w:rsidRPr="003D2499" w:rsidRDefault="003D2499" w:rsidP="003A7D17">
            <w:pPr>
              <w:widowControl w:val="0"/>
              <w:suppressAutoHyphens/>
              <w:rPr>
                <w:bCs/>
                <w:i/>
                <w:iCs/>
                <w:sz w:val="28"/>
                <w:szCs w:val="28"/>
                <w:lang w:val="uk-UA"/>
              </w:rPr>
            </w:pPr>
            <w:r w:rsidRPr="003D2499">
              <w:rPr>
                <w:bCs/>
                <w:i/>
                <w:iCs/>
                <w:sz w:val="28"/>
                <w:szCs w:val="28"/>
                <w:lang w:val="uk-UA"/>
              </w:rPr>
              <w:t>08 листопада 2021 року за № 214/474</w:t>
            </w:r>
          </w:p>
        </w:tc>
      </w:tr>
    </w:tbl>
    <w:p w14:paraId="3175EE95" w14:textId="77777777" w:rsidR="003A7D17" w:rsidRPr="00B541B2" w:rsidRDefault="003A7D17" w:rsidP="003A7D17">
      <w:pPr>
        <w:widowControl w:val="0"/>
        <w:suppressAutoHyphens/>
        <w:rPr>
          <w:b/>
          <w:sz w:val="28"/>
          <w:szCs w:val="28"/>
          <w:lang w:val="uk-UA"/>
        </w:rPr>
      </w:pPr>
    </w:p>
    <w:p w14:paraId="4C15CBE1" w14:textId="6B0371A2" w:rsidR="0070187F" w:rsidRPr="003A7D17" w:rsidRDefault="003A7D17" w:rsidP="003A7D17">
      <w:pPr>
        <w:tabs>
          <w:tab w:val="left" w:pos="4860"/>
          <w:tab w:val="left" w:pos="5040"/>
        </w:tabs>
        <w:jc w:val="both"/>
        <w:rPr>
          <w:b/>
          <w:color w:val="000000"/>
          <w:sz w:val="28"/>
          <w:szCs w:val="28"/>
          <w:lang w:val="uk-UA" w:eastAsia="uk-UA"/>
        </w:rPr>
      </w:pPr>
      <w:bookmarkStart w:id="0" w:name="_Hlk86327122"/>
      <w:r w:rsidRPr="003A7D17">
        <w:rPr>
          <w:b/>
          <w:color w:val="000000"/>
          <w:sz w:val="28"/>
          <w:szCs w:val="28"/>
          <w:lang w:val="uk-UA" w:eastAsia="uk-UA"/>
        </w:rPr>
        <w:t>Про затвердження Порядку 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COVID-19, спричиненої коронавірусом SARS-CoV-2 (за рахунок коштів одного із бюджетів)</w:t>
      </w:r>
    </w:p>
    <w:p w14:paraId="7B3B5A2A" w14:textId="59594824" w:rsidR="0070187F" w:rsidRDefault="0070187F" w:rsidP="003A7D17">
      <w:pPr>
        <w:tabs>
          <w:tab w:val="left" w:pos="4860"/>
          <w:tab w:val="left" w:pos="5040"/>
        </w:tabs>
        <w:rPr>
          <w:bCs/>
          <w:color w:val="000000"/>
          <w:sz w:val="28"/>
          <w:szCs w:val="28"/>
          <w:lang w:val="uk-UA" w:eastAsia="uk-UA"/>
        </w:rPr>
      </w:pPr>
    </w:p>
    <w:bookmarkEnd w:id="0"/>
    <w:p w14:paraId="51317587" w14:textId="71769DD2" w:rsidR="003A7D17" w:rsidRDefault="003A7D17" w:rsidP="003A7D17">
      <w:pPr>
        <w:tabs>
          <w:tab w:val="left" w:pos="4860"/>
          <w:tab w:val="left" w:pos="5040"/>
        </w:tabs>
        <w:rPr>
          <w:bCs/>
          <w:color w:val="000000"/>
          <w:sz w:val="28"/>
          <w:szCs w:val="28"/>
          <w:lang w:val="uk-UA" w:eastAsia="uk-UA"/>
        </w:rPr>
      </w:pPr>
    </w:p>
    <w:p w14:paraId="31518AAF" w14:textId="57C85D5F" w:rsidR="006F11F3" w:rsidRPr="00B541B2" w:rsidRDefault="00F55714" w:rsidP="003A7D17">
      <w:pPr>
        <w:ind w:firstLine="708"/>
        <w:jc w:val="both"/>
        <w:rPr>
          <w:sz w:val="28"/>
          <w:szCs w:val="28"/>
          <w:lang w:val="uk-UA" w:eastAsia="uk-UA"/>
        </w:rPr>
      </w:pPr>
      <w:r w:rsidRPr="00B541B2">
        <w:rPr>
          <w:color w:val="000000"/>
          <w:sz w:val="28"/>
          <w:szCs w:val="28"/>
          <w:lang w:val="uk-UA" w:eastAsia="uk-UA"/>
        </w:rPr>
        <w:t xml:space="preserve">Відповідно до </w:t>
      </w:r>
      <w:r w:rsidRPr="00B541B2">
        <w:rPr>
          <w:sz w:val="28"/>
          <w:szCs w:val="28"/>
          <w:lang w:val="uk-UA" w:eastAsia="uk-UA"/>
        </w:rPr>
        <w:t>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 лютого 2017 року № 74/А-2017</w:t>
      </w:r>
      <w:r w:rsidRPr="00B541B2">
        <w:rPr>
          <w:color w:val="000000"/>
          <w:sz w:val="28"/>
          <w:szCs w:val="28"/>
          <w:lang w:val="uk-UA" w:eastAsia="uk-UA"/>
        </w:rPr>
        <w:t xml:space="preserve">, </w:t>
      </w:r>
      <w:r w:rsidRPr="00B541B2">
        <w:rPr>
          <w:sz w:val="28"/>
          <w:szCs w:val="28"/>
          <w:lang w:val="uk-UA" w:eastAsia="uk-UA"/>
        </w:rPr>
        <w:t>обласної комплексної програми соціальної підтримки населення</w:t>
      </w:r>
      <w:r w:rsidR="00D4006B" w:rsidRPr="00B541B2">
        <w:rPr>
          <w:sz w:val="28"/>
          <w:szCs w:val="28"/>
          <w:lang w:val="uk-UA" w:eastAsia="uk-UA"/>
        </w:rPr>
        <w:t xml:space="preserve"> </w:t>
      </w:r>
      <w:r w:rsidRPr="00B541B2">
        <w:rPr>
          <w:sz w:val="28"/>
          <w:szCs w:val="28"/>
          <w:lang w:val="uk-UA" w:eastAsia="uk-UA"/>
        </w:rPr>
        <w:t>на 2021-2023 роки «Соціальний захист населення в Одеській області», затвердженої рішенням Одеської обласної ради від 24 грудня 2020 року</w:t>
      </w:r>
      <w:r w:rsidR="00D4006B" w:rsidRPr="00B541B2">
        <w:rPr>
          <w:sz w:val="28"/>
          <w:szCs w:val="28"/>
          <w:lang w:val="uk-UA" w:eastAsia="uk-UA"/>
        </w:rPr>
        <w:t xml:space="preserve"> </w:t>
      </w:r>
      <w:r w:rsidRPr="00B541B2">
        <w:rPr>
          <w:sz w:val="28"/>
          <w:szCs w:val="28"/>
          <w:lang w:val="uk-UA" w:eastAsia="uk-UA"/>
        </w:rPr>
        <w:t>№ 38-</w:t>
      </w:r>
      <w:r w:rsidRPr="00B541B2">
        <w:rPr>
          <w:sz w:val="28"/>
          <w:szCs w:val="28"/>
          <w:lang w:val="en-US" w:eastAsia="uk-UA"/>
        </w:rPr>
        <w:t>VIII</w:t>
      </w:r>
      <w:r w:rsidRPr="00B541B2">
        <w:rPr>
          <w:sz w:val="28"/>
          <w:szCs w:val="28"/>
          <w:lang w:val="uk-UA" w:eastAsia="uk-UA"/>
        </w:rPr>
        <w:t xml:space="preserve">, з метою </w:t>
      </w:r>
      <w:r w:rsidR="006F11F3" w:rsidRPr="00B541B2">
        <w:rPr>
          <w:sz w:val="28"/>
          <w:szCs w:val="28"/>
          <w:lang w:val="uk-UA" w:eastAsia="uk-UA"/>
        </w:rPr>
        <w:t xml:space="preserve">впровадження механізму </w:t>
      </w:r>
      <w:r w:rsidR="00D4006B" w:rsidRPr="00B541B2">
        <w:rPr>
          <w:bCs/>
          <w:color w:val="000000"/>
          <w:sz w:val="28"/>
          <w:szCs w:val="28"/>
          <w:lang w:val="uk-UA" w:eastAsia="uk-UA"/>
        </w:rPr>
        <w:t xml:space="preserve">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00D4006B" w:rsidRPr="00B541B2">
        <w:rPr>
          <w:bCs/>
          <w:color w:val="000000"/>
          <w:sz w:val="28"/>
          <w:szCs w:val="28"/>
          <w:lang w:val="en-US" w:eastAsia="uk-UA"/>
        </w:rPr>
        <w:t>COVID</w:t>
      </w:r>
      <w:r w:rsidR="00D4006B" w:rsidRPr="00B541B2">
        <w:rPr>
          <w:bCs/>
          <w:color w:val="000000"/>
          <w:sz w:val="28"/>
          <w:szCs w:val="28"/>
          <w:lang w:val="uk-UA" w:eastAsia="uk-UA"/>
        </w:rPr>
        <w:t xml:space="preserve">-19, спричиненої коронавірусом </w:t>
      </w:r>
      <w:r w:rsidR="00D4006B" w:rsidRPr="00B541B2">
        <w:rPr>
          <w:bCs/>
          <w:color w:val="000000"/>
          <w:sz w:val="28"/>
          <w:szCs w:val="28"/>
          <w:lang w:val="en-US" w:eastAsia="uk-UA"/>
        </w:rPr>
        <w:t>SARS</w:t>
      </w:r>
      <w:r w:rsidR="00D4006B" w:rsidRPr="00B541B2">
        <w:rPr>
          <w:bCs/>
          <w:color w:val="000000"/>
          <w:sz w:val="28"/>
          <w:szCs w:val="28"/>
          <w:lang w:val="uk-UA" w:eastAsia="uk-UA"/>
        </w:rPr>
        <w:t>-</w:t>
      </w:r>
      <w:proofErr w:type="spellStart"/>
      <w:r w:rsidR="00D4006B" w:rsidRPr="00B541B2">
        <w:rPr>
          <w:bCs/>
          <w:color w:val="000000"/>
          <w:sz w:val="28"/>
          <w:szCs w:val="28"/>
          <w:lang w:val="en-US" w:eastAsia="uk-UA"/>
        </w:rPr>
        <w:t>CoV</w:t>
      </w:r>
      <w:proofErr w:type="spellEnd"/>
      <w:r w:rsidR="00D4006B" w:rsidRPr="00B541B2">
        <w:rPr>
          <w:bCs/>
          <w:color w:val="000000"/>
          <w:sz w:val="28"/>
          <w:szCs w:val="28"/>
          <w:lang w:val="uk-UA" w:eastAsia="uk-UA"/>
        </w:rPr>
        <w:t>-2 (за рахунок коштів одного із бюджетів)</w:t>
      </w:r>
      <w:r w:rsidR="00734DA3" w:rsidRPr="00B541B2">
        <w:rPr>
          <w:sz w:val="28"/>
          <w:szCs w:val="28"/>
          <w:lang w:val="uk-UA" w:eastAsia="uk-UA"/>
        </w:rPr>
        <w:t>,</w:t>
      </w:r>
    </w:p>
    <w:p w14:paraId="640CF761" w14:textId="77777777" w:rsidR="00F55714" w:rsidRPr="00B541B2" w:rsidRDefault="00F55714" w:rsidP="003A7D17">
      <w:pPr>
        <w:rPr>
          <w:sz w:val="28"/>
          <w:szCs w:val="28"/>
          <w:lang w:val="uk-UA" w:eastAsia="uk-UA"/>
        </w:rPr>
      </w:pPr>
    </w:p>
    <w:p w14:paraId="607B244B" w14:textId="77777777" w:rsidR="00F55714" w:rsidRPr="00B541B2" w:rsidRDefault="00F55714" w:rsidP="003A7D17">
      <w:pPr>
        <w:rPr>
          <w:rFonts w:eastAsia="Calibri"/>
          <w:b/>
          <w:bCs/>
          <w:color w:val="000000"/>
          <w:sz w:val="28"/>
          <w:szCs w:val="28"/>
          <w:lang w:val="uk-UA" w:eastAsia="uk-UA"/>
        </w:rPr>
      </w:pPr>
      <w:r w:rsidRPr="00B541B2">
        <w:rPr>
          <w:rFonts w:eastAsia="Calibri"/>
          <w:b/>
          <w:bCs/>
          <w:color w:val="000000"/>
          <w:sz w:val="28"/>
          <w:szCs w:val="28"/>
          <w:lang w:val="uk-UA" w:eastAsia="uk-UA"/>
        </w:rPr>
        <w:t>НАКАЗУЮ:</w:t>
      </w:r>
    </w:p>
    <w:p w14:paraId="070B4670" w14:textId="77777777" w:rsidR="00DD3FF6" w:rsidRPr="00B541B2" w:rsidRDefault="00DD3FF6" w:rsidP="003A7D17">
      <w:pPr>
        <w:rPr>
          <w:rFonts w:eastAsia="Calibri"/>
          <w:b/>
          <w:bCs/>
          <w:color w:val="000000"/>
          <w:sz w:val="28"/>
          <w:szCs w:val="28"/>
          <w:lang w:val="uk-UA" w:eastAsia="uk-UA"/>
        </w:rPr>
      </w:pPr>
    </w:p>
    <w:p w14:paraId="467560D9" w14:textId="4F7A5496" w:rsidR="006F11F3" w:rsidRPr="00B541B2" w:rsidRDefault="00F55714" w:rsidP="003A7D17">
      <w:pPr>
        <w:ind w:firstLine="708"/>
        <w:jc w:val="both"/>
        <w:rPr>
          <w:color w:val="000000"/>
          <w:sz w:val="28"/>
          <w:szCs w:val="28"/>
          <w:lang w:val="uk-UA" w:eastAsia="uk-UA"/>
        </w:rPr>
      </w:pPr>
      <w:r w:rsidRPr="00B541B2">
        <w:rPr>
          <w:color w:val="000000"/>
          <w:sz w:val="28"/>
          <w:szCs w:val="28"/>
          <w:lang w:val="uk-UA" w:eastAsia="uk-UA"/>
        </w:rPr>
        <w:t xml:space="preserve">1. Затвердити Порядок </w:t>
      </w:r>
      <w:r w:rsidR="00D4006B" w:rsidRPr="00B541B2">
        <w:rPr>
          <w:bCs/>
          <w:color w:val="000000"/>
          <w:sz w:val="28"/>
          <w:szCs w:val="28"/>
          <w:lang w:val="uk-UA" w:eastAsia="uk-UA"/>
        </w:rPr>
        <w:t xml:space="preserve">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00D4006B" w:rsidRPr="00B541B2">
        <w:rPr>
          <w:bCs/>
          <w:color w:val="000000"/>
          <w:sz w:val="28"/>
          <w:szCs w:val="28"/>
          <w:lang w:val="en-US" w:eastAsia="uk-UA"/>
        </w:rPr>
        <w:t>COVID</w:t>
      </w:r>
      <w:r w:rsidR="00D4006B" w:rsidRPr="00B541B2">
        <w:rPr>
          <w:bCs/>
          <w:color w:val="000000"/>
          <w:sz w:val="28"/>
          <w:szCs w:val="28"/>
          <w:lang w:val="uk-UA" w:eastAsia="uk-UA"/>
        </w:rPr>
        <w:t xml:space="preserve">-19, спричиненої коронавірусом </w:t>
      </w:r>
      <w:r w:rsidR="00D4006B" w:rsidRPr="00B541B2">
        <w:rPr>
          <w:bCs/>
          <w:color w:val="000000"/>
          <w:sz w:val="28"/>
          <w:szCs w:val="28"/>
          <w:lang w:val="en-US" w:eastAsia="uk-UA"/>
        </w:rPr>
        <w:t>SARS</w:t>
      </w:r>
      <w:r w:rsidR="00D4006B" w:rsidRPr="00B541B2">
        <w:rPr>
          <w:bCs/>
          <w:color w:val="000000"/>
          <w:sz w:val="28"/>
          <w:szCs w:val="28"/>
          <w:lang w:val="uk-UA" w:eastAsia="uk-UA"/>
        </w:rPr>
        <w:t>-</w:t>
      </w:r>
      <w:proofErr w:type="spellStart"/>
      <w:r w:rsidR="00D4006B" w:rsidRPr="00B541B2">
        <w:rPr>
          <w:bCs/>
          <w:color w:val="000000"/>
          <w:sz w:val="28"/>
          <w:szCs w:val="28"/>
          <w:lang w:val="en-US" w:eastAsia="uk-UA"/>
        </w:rPr>
        <w:t>CoV</w:t>
      </w:r>
      <w:proofErr w:type="spellEnd"/>
      <w:r w:rsidR="00D4006B" w:rsidRPr="00B541B2">
        <w:rPr>
          <w:bCs/>
          <w:color w:val="000000"/>
          <w:sz w:val="28"/>
          <w:szCs w:val="28"/>
          <w:lang w:val="uk-UA" w:eastAsia="uk-UA"/>
        </w:rPr>
        <w:t>-2 (за рахунок коштів одного із бюджетів)</w:t>
      </w:r>
      <w:r w:rsidR="003A7D17">
        <w:rPr>
          <w:bCs/>
          <w:color w:val="000000"/>
          <w:sz w:val="28"/>
          <w:szCs w:val="28"/>
          <w:lang w:val="uk-UA" w:eastAsia="uk-UA"/>
        </w:rPr>
        <w:t>, що додається</w:t>
      </w:r>
      <w:r w:rsidR="006F11F3" w:rsidRPr="00B541B2">
        <w:rPr>
          <w:color w:val="000000"/>
          <w:sz w:val="28"/>
          <w:szCs w:val="28"/>
          <w:lang w:val="uk-UA" w:eastAsia="uk-UA"/>
        </w:rPr>
        <w:t>.</w:t>
      </w:r>
    </w:p>
    <w:p w14:paraId="427C862E" w14:textId="77777777" w:rsidR="00D4006B" w:rsidRPr="00B541B2" w:rsidRDefault="00D4006B" w:rsidP="003A7D17">
      <w:pPr>
        <w:ind w:firstLine="708"/>
        <w:jc w:val="both"/>
        <w:rPr>
          <w:rFonts w:eastAsia="Calibri"/>
          <w:color w:val="000000"/>
          <w:sz w:val="28"/>
          <w:szCs w:val="28"/>
          <w:lang w:val="uk-UA" w:eastAsia="uk-UA"/>
        </w:rPr>
      </w:pPr>
    </w:p>
    <w:p w14:paraId="18678505" w14:textId="44D9247A" w:rsidR="00F55714" w:rsidRPr="00B541B2" w:rsidRDefault="00D4006B" w:rsidP="003A7D17">
      <w:pPr>
        <w:ind w:firstLine="708"/>
        <w:jc w:val="both"/>
        <w:rPr>
          <w:rFonts w:eastAsia="Calibri"/>
          <w:color w:val="000000"/>
          <w:sz w:val="28"/>
          <w:szCs w:val="28"/>
          <w:lang w:val="uk-UA" w:eastAsia="uk-UA"/>
        </w:rPr>
      </w:pPr>
      <w:r w:rsidRPr="00B541B2">
        <w:rPr>
          <w:rFonts w:eastAsia="Calibri"/>
          <w:color w:val="000000"/>
          <w:sz w:val="28"/>
          <w:szCs w:val="28"/>
          <w:lang w:val="uk-UA" w:eastAsia="uk-UA"/>
        </w:rPr>
        <w:lastRenderedPageBreak/>
        <w:t>2</w:t>
      </w:r>
      <w:r w:rsidR="00F55714" w:rsidRPr="00B541B2">
        <w:rPr>
          <w:rFonts w:eastAsia="Calibri"/>
          <w:color w:val="000000"/>
          <w:sz w:val="28"/>
          <w:szCs w:val="28"/>
          <w:lang w:val="uk-UA" w:eastAsia="uk-UA"/>
        </w:rPr>
        <w:t xml:space="preserve">. </w:t>
      </w:r>
      <w:r w:rsidR="00F55714" w:rsidRPr="00B541B2">
        <w:rPr>
          <w:rFonts w:eastAsia="Calibri"/>
          <w:color w:val="000000"/>
          <w:sz w:val="28"/>
          <w:szCs w:val="28"/>
          <w:lang w:eastAsia="uk-UA"/>
        </w:rPr>
        <w:t xml:space="preserve">Наказ </w:t>
      </w:r>
      <w:proofErr w:type="spellStart"/>
      <w:r w:rsidR="00F55714" w:rsidRPr="00B541B2">
        <w:rPr>
          <w:rFonts w:eastAsia="Calibri"/>
          <w:color w:val="000000"/>
          <w:sz w:val="28"/>
          <w:szCs w:val="28"/>
          <w:lang w:eastAsia="uk-UA"/>
        </w:rPr>
        <w:t>набирає</w:t>
      </w:r>
      <w:proofErr w:type="spellEnd"/>
      <w:r w:rsidR="00F55714" w:rsidRPr="00B541B2">
        <w:rPr>
          <w:rFonts w:eastAsia="Calibri"/>
          <w:color w:val="000000"/>
          <w:sz w:val="28"/>
          <w:szCs w:val="28"/>
          <w:lang w:eastAsia="uk-UA"/>
        </w:rPr>
        <w:t xml:space="preserve"> </w:t>
      </w:r>
      <w:proofErr w:type="spellStart"/>
      <w:r w:rsidR="00F55714" w:rsidRPr="00B541B2">
        <w:rPr>
          <w:rFonts w:eastAsia="Calibri"/>
          <w:color w:val="000000"/>
          <w:sz w:val="28"/>
          <w:szCs w:val="28"/>
          <w:lang w:eastAsia="uk-UA"/>
        </w:rPr>
        <w:t>чинності</w:t>
      </w:r>
      <w:proofErr w:type="spellEnd"/>
      <w:r w:rsidR="00F55714" w:rsidRPr="00B541B2">
        <w:rPr>
          <w:rFonts w:eastAsia="Calibri"/>
          <w:color w:val="000000"/>
          <w:sz w:val="28"/>
          <w:szCs w:val="28"/>
          <w:lang w:eastAsia="uk-UA"/>
        </w:rPr>
        <w:t xml:space="preserve"> з дня </w:t>
      </w:r>
      <w:proofErr w:type="spellStart"/>
      <w:r w:rsidR="00F55714" w:rsidRPr="00B541B2">
        <w:rPr>
          <w:rFonts w:eastAsia="Calibri"/>
          <w:color w:val="000000"/>
          <w:sz w:val="28"/>
          <w:szCs w:val="28"/>
          <w:lang w:eastAsia="uk-UA"/>
        </w:rPr>
        <w:t>його</w:t>
      </w:r>
      <w:proofErr w:type="spellEnd"/>
      <w:r w:rsidR="00F55714" w:rsidRPr="00B541B2">
        <w:rPr>
          <w:rFonts w:eastAsia="Calibri"/>
          <w:color w:val="000000"/>
          <w:sz w:val="28"/>
          <w:szCs w:val="28"/>
          <w:lang w:eastAsia="uk-UA"/>
        </w:rPr>
        <w:t xml:space="preserve"> </w:t>
      </w:r>
      <w:proofErr w:type="spellStart"/>
      <w:r w:rsidR="00F55714" w:rsidRPr="00B541B2">
        <w:rPr>
          <w:rFonts w:eastAsia="Calibri"/>
          <w:color w:val="000000"/>
          <w:sz w:val="28"/>
          <w:szCs w:val="28"/>
          <w:lang w:eastAsia="uk-UA"/>
        </w:rPr>
        <w:t>офіційного</w:t>
      </w:r>
      <w:proofErr w:type="spellEnd"/>
      <w:r w:rsidR="00F55714" w:rsidRPr="00B541B2">
        <w:rPr>
          <w:rFonts w:eastAsia="Calibri"/>
          <w:color w:val="000000"/>
          <w:sz w:val="28"/>
          <w:szCs w:val="28"/>
          <w:lang w:eastAsia="uk-UA"/>
        </w:rPr>
        <w:t xml:space="preserve"> </w:t>
      </w:r>
      <w:proofErr w:type="spellStart"/>
      <w:r w:rsidR="00F55714" w:rsidRPr="00B541B2">
        <w:rPr>
          <w:rFonts w:eastAsia="Calibri"/>
          <w:color w:val="000000"/>
          <w:sz w:val="28"/>
          <w:szCs w:val="28"/>
          <w:lang w:eastAsia="uk-UA"/>
        </w:rPr>
        <w:t>опублікування</w:t>
      </w:r>
      <w:proofErr w:type="spellEnd"/>
      <w:r w:rsidR="003A7D17">
        <w:rPr>
          <w:rFonts w:eastAsia="Calibri"/>
          <w:color w:val="000000"/>
          <w:sz w:val="28"/>
          <w:szCs w:val="28"/>
          <w:lang w:val="uk-UA" w:eastAsia="uk-UA"/>
        </w:rPr>
        <w:t xml:space="preserve"> в засобах масової інформації</w:t>
      </w:r>
      <w:r w:rsidR="00F55714" w:rsidRPr="00B541B2">
        <w:rPr>
          <w:rFonts w:eastAsia="Calibri"/>
          <w:color w:val="000000"/>
          <w:sz w:val="28"/>
          <w:szCs w:val="28"/>
          <w:lang w:eastAsia="uk-UA"/>
        </w:rPr>
        <w:t>.</w:t>
      </w:r>
    </w:p>
    <w:p w14:paraId="0715F227" w14:textId="77777777" w:rsidR="00F44F04" w:rsidRPr="00B541B2" w:rsidRDefault="00F44F04" w:rsidP="003A7D17">
      <w:pPr>
        <w:ind w:firstLine="708"/>
        <w:jc w:val="both"/>
        <w:rPr>
          <w:rFonts w:eastAsia="Calibri"/>
          <w:color w:val="000000"/>
          <w:sz w:val="28"/>
          <w:szCs w:val="28"/>
          <w:lang w:val="uk-UA" w:eastAsia="uk-UA"/>
        </w:rPr>
      </w:pPr>
    </w:p>
    <w:p w14:paraId="72791510" w14:textId="62244DC1" w:rsidR="00F44F04" w:rsidRPr="00B541B2" w:rsidRDefault="00F44F04" w:rsidP="003A7D17">
      <w:pPr>
        <w:ind w:firstLine="708"/>
        <w:jc w:val="both"/>
        <w:rPr>
          <w:bCs/>
          <w:sz w:val="28"/>
          <w:szCs w:val="28"/>
          <w:lang w:val="uk-UA" w:eastAsia="uk-UA"/>
        </w:rPr>
      </w:pPr>
      <w:r w:rsidRPr="00B541B2">
        <w:rPr>
          <w:rFonts w:eastAsia="Calibri"/>
          <w:color w:val="000000"/>
          <w:sz w:val="28"/>
          <w:szCs w:val="28"/>
          <w:lang w:val="uk-UA" w:eastAsia="uk-UA"/>
        </w:rPr>
        <w:t xml:space="preserve">3. </w:t>
      </w:r>
      <w:r w:rsidRPr="00B541B2">
        <w:rPr>
          <w:bCs/>
          <w:color w:val="000000"/>
          <w:sz w:val="28"/>
          <w:szCs w:val="28"/>
          <w:lang w:val="uk-UA" w:eastAsia="uk-UA"/>
        </w:rPr>
        <w:t xml:space="preserve">Контроль за виконанням наказу </w:t>
      </w:r>
      <w:r w:rsidRPr="00B541B2">
        <w:rPr>
          <w:bCs/>
          <w:sz w:val="28"/>
          <w:szCs w:val="28"/>
          <w:lang w:val="uk-UA" w:eastAsia="uk-UA"/>
        </w:rPr>
        <w:t xml:space="preserve">покласти на </w:t>
      </w:r>
      <w:r w:rsidR="001C5FE7" w:rsidRPr="00B541B2">
        <w:rPr>
          <w:bCs/>
          <w:sz w:val="28"/>
          <w:szCs w:val="28"/>
          <w:lang w:val="uk-UA" w:eastAsia="uk-UA"/>
        </w:rPr>
        <w:t>начальника управління сімейної та гендерної політики Департаменту соціальної та сімейної політики Одеської обласної державної адміністрації.</w:t>
      </w:r>
    </w:p>
    <w:p w14:paraId="6FF764DB" w14:textId="00E52996" w:rsidR="00F44F04" w:rsidRPr="00B541B2" w:rsidRDefault="00F44F04" w:rsidP="003A7D17">
      <w:pPr>
        <w:ind w:firstLine="708"/>
        <w:jc w:val="both"/>
        <w:rPr>
          <w:rFonts w:eastAsia="Calibri"/>
          <w:color w:val="000000"/>
          <w:sz w:val="28"/>
          <w:szCs w:val="28"/>
          <w:lang w:val="uk-UA" w:eastAsia="uk-UA"/>
        </w:rPr>
      </w:pPr>
    </w:p>
    <w:p w14:paraId="5666E1AA" w14:textId="77777777" w:rsidR="00F55714" w:rsidRPr="00B541B2" w:rsidRDefault="00F55714" w:rsidP="003A7D17">
      <w:pPr>
        <w:rPr>
          <w:rFonts w:eastAsia="Calibri"/>
          <w:color w:val="000000"/>
          <w:sz w:val="28"/>
          <w:szCs w:val="28"/>
          <w:lang w:val="uk-UA" w:eastAsia="uk-UA"/>
        </w:rPr>
      </w:pPr>
    </w:p>
    <w:p w14:paraId="612941E8" w14:textId="77777777" w:rsidR="00CB0140" w:rsidRPr="00B541B2" w:rsidRDefault="00CB0140" w:rsidP="003A7D17">
      <w:pPr>
        <w:rPr>
          <w:rFonts w:eastAsia="Calibri"/>
          <w:color w:val="000000"/>
          <w:sz w:val="28"/>
          <w:szCs w:val="28"/>
          <w:lang w:val="uk-UA" w:eastAsia="uk-UA"/>
        </w:rPr>
      </w:pPr>
    </w:p>
    <w:p w14:paraId="52372FE6" w14:textId="60F045CF" w:rsidR="00F55714" w:rsidRPr="00B541B2" w:rsidRDefault="00B541B2" w:rsidP="003A7D17">
      <w:pPr>
        <w:rPr>
          <w:rFonts w:eastAsia="Calibri"/>
          <w:bCs/>
          <w:color w:val="000000"/>
          <w:sz w:val="28"/>
          <w:szCs w:val="28"/>
          <w:lang w:val="uk-UA" w:eastAsia="uk-UA"/>
        </w:rPr>
      </w:pPr>
      <w:r w:rsidRPr="00B541B2">
        <w:rPr>
          <w:rFonts w:eastAsia="Calibri"/>
          <w:bCs/>
          <w:color w:val="000000"/>
          <w:sz w:val="28"/>
          <w:szCs w:val="28"/>
          <w:lang w:val="uk-UA" w:eastAsia="uk-UA"/>
        </w:rPr>
        <w:t>Д</w:t>
      </w:r>
      <w:proofErr w:type="spellStart"/>
      <w:r w:rsidR="00F55714" w:rsidRPr="00B541B2">
        <w:rPr>
          <w:rFonts w:eastAsia="Calibri"/>
          <w:bCs/>
          <w:color w:val="000000"/>
          <w:sz w:val="28"/>
          <w:szCs w:val="28"/>
          <w:lang w:eastAsia="uk-UA"/>
        </w:rPr>
        <w:t>иректор</w:t>
      </w:r>
      <w:proofErr w:type="spellEnd"/>
      <w:r w:rsidRPr="00B541B2">
        <w:rPr>
          <w:rFonts w:eastAsia="Calibri"/>
          <w:bCs/>
          <w:color w:val="000000"/>
          <w:sz w:val="28"/>
          <w:szCs w:val="28"/>
          <w:lang w:val="uk-UA" w:eastAsia="uk-UA"/>
        </w:rPr>
        <w:t xml:space="preserve">                                          </w:t>
      </w:r>
      <w:r w:rsidR="00F55714" w:rsidRPr="00B541B2">
        <w:rPr>
          <w:rFonts w:eastAsia="Calibri"/>
          <w:bCs/>
          <w:color w:val="000000"/>
          <w:sz w:val="28"/>
          <w:szCs w:val="28"/>
          <w:lang w:eastAsia="uk-UA"/>
        </w:rPr>
        <w:t xml:space="preserve">      </w:t>
      </w:r>
      <w:r w:rsidR="00D4006B" w:rsidRPr="00B541B2">
        <w:rPr>
          <w:rFonts w:eastAsia="Calibri"/>
          <w:bCs/>
          <w:color w:val="000000"/>
          <w:sz w:val="28"/>
          <w:szCs w:val="28"/>
          <w:lang w:val="uk-UA" w:eastAsia="uk-UA"/>
        </w:rPr>
        <w:t xml:space="preserve">       </w:t>
      </w:r>
      <w:r w:rsidR="00F55714" w:rsidRPr="00B541B2">
        <w:rPr>
          <w:rFonts w:eastAsia="Calibri"/>
          <w:bCs/>
          <w:color w:val="000000"/>
          <w:sz w:val="28"/>
          <w:szCs w:val="28"/>
          <w:lang w:eastAsia="uk-UA"/>
        </w:rPr>
        <w:t xml:space="preserve">           </w:t>
      </w:r>
      <w:r w:rsidR="00F55714" w:rsidRPr="00B541B2">
        <w:rPr>
          <w:rFonts w:eastAsia="Calibri"/>
          <w:bCs/>
          <w:color w:val="000000"/>
          <w:sz w:val="28"/>
          <w:szCs w:val="28"/>
          <w:lang w:val="uk-UA" w:eastAsia="uk-UA"/>
        </w:rPr>
        <w:t xml:space="preserve">      </w:t>
      </w:r>
      <w:r w:rsidR="00F55714" w:rsidRPr="00B541B2">
        <w:rPr>
          <w:rFonts w:eastAsia="Calibri"/>
          <w:bCs/>
          <w:color w:val="000000"/>
          <w:sz w:val="28"/>
          <w:szCs w:val="28"/>
          <w:lang w:eastAsia="uk-UA"/>
        </w:rPr>
        <w:t xml:space="preserve">   </w:t>
      </w:r>
      <w:r w:rsidR="00513258" w:rsidRPr="00B541B2">
        <w:rPr>
          <w:rFonts w:eastAsia="Calibri"/>
          <w:bCs/>
          <w:color w:val="000000"/>
          <w:sz w:val="28"/>
          <w:szCs w:val="28"/>
          <w:lang w:val="uk-UA" w:eastAsia="uk-UA"/>
        </w:rPr>
        <w:t xml:space="preserve">      </w:t>
      </w:r>
      <w:r w:rsidR="00D4006B" w:rsidRPr="00B541B2">
        <w:rPr>
          <w:rFonts w:eastAsia="Calibri"/>
          <w:bCs/>
          <w:color w:val="000000"/>
          <w:sz w:val="28"/>
          <w:szCs w:val="28"/>
          <w:lang w:val="uk-UA" w:eastAsia="uk-UA"/>
        </w:rPr>
        <w:t>Тетяна ДЕМЕНТЬЄВА</w:t>
      </w:r>
    </w:p>
    <w:p w14:paraId="2D516431" w14:textId="77777777" w:rsidR="000D35FA" w:rsidRDefault="000D35FA" w:rsidP="003A7D17">
      <w:pPr>
        <w:rPr>
          <w:rFonts w:eastAsia="Calibri"/>
          <w:b/>
          <w:bCs/>
          <w:color w:val="000000"/>
          <w:sz w:val="28"/>
          <w:szCs w:val="28"/>
          <w:lang w:val="uk-UA" w:eastAsia="uk-UA"/>
        </w:rPr>
        <w:sectPr w:rsidR="000D35FA" w:rsidSect="003A7D17">
          <w:headerReference w:type="default" r:id="rId10"/>
          <w:headerReference w:type="first" r:id="rId11"/>
          <w:pgSz w:w="11906" w:h="16838" w:code="9"/>
          <w:pgMar w:top="1134" w:right="567" w:bottom="1134" w:left="1701" w:header="720" w:footer="720" w:gutter="0"/>
          <w:pgNumType w:start="1"/>
          <w:cols w:space="708"/>
          <w:titlePg/>
          <w:docGrid w:linePitch="360"/>
        </w:sectPr>
      </w:pPr>
    </w:p>
    <w:p w14:paraId="3CEA864A" w14:textId="77777777" w:rsidR="000D35FA" w:rsidRPr="006222B8" w:rsidRDefault="000D35FA" w:rsidP="000D35FA">
      <w:pPr>
        <w:spacing w:line="360" w:lineRule="auto"/>
        <w:ind w:left="5386"/>
        <w:rPr>
          <w:sz w:val="28"/>
          <w:szCs w:val="28"/>
          <w:lang w:val="uk-UA"/>
        </w:rPr>
      </w:pPr>
      <w:r w:rsidRPr="006222B8">
        <w:rPr>
          <w:sz w:val="28"/>
          <w:szCs w:val="28"/>
          <w:lang w:val="uk-UA"/>
        </w:rPr>
        <w:lastRenderedPageBreak/>
        <w:t>ЗАТВЕРДЖЕНО</w:t>
      </w:r>
    </w:p>
    <w:p w14:paraId="0C2E95CF" w14:textId="77777777" w:rsidR="000D35FA" w:rsidRDefault="000D35FA" w:rsidP="000D35FA">
      <w:pPr>
        <w:spacing w:line="360" w:lineRule="auto"/>
        <w:ind w:left="5386"/>
        <w:rPr>
          <w:sz w:val="28"/>
          <w:szCs w:val="28"/>
          <w:lang w:val="uk-UA"/>
        </w:rPr>
      </w:pPr>
      <w:r w:rsidRPr="006222B8">
        <w:rPr>
          <w:sz w:val="28"/>
          <w:szCs w:val="28"/>
          <w:lang w:val="uk-UA"/>
        </w:rPr>
        <w:t xml:space="preserve">Наказ Департаменту соціальної та сімейної політики Одеської </w:t>
      </w:r>
    </w:p>
    <w:p w14:paraId="7235E044" w14:textId="77777777" w:rsidR="000D35FA" w:rsidRPr="006222B8" w:rsidRDefault="000D35FA" w:rsidP="000D35FA">
      <w:pPr>
        <w:spacing w:line="360" w:lineRule="auto"/>
        <w:ind w:left="5386"/>
        <w:rPr>
          <w:sz w:val="28"/>
          <w:szCs w:val="28"/>
          <w:lang w:val="uk-UA"/>
        </w:rPr>
      </w:pPr>
      <w:r w:rsidRPr="006222B8">
        <w:rPr>
          <w:sz w:val="28"/>
          <w:szCs w:val="28"/>
          <w:lang w:val="uk-UA"/>
        </w:rPr>
        <w:t>обласної державної</w:t>
      </w:r>
      <w:r>
        <w:rPr>
          <w:sz w:val="28"/>
          <w:szCs w:val="28"/>
          <w:lang w:val="uk-UA"/>
        </w:rPr>
        <w:t xml:space="preserve"> </w:t>
      </w:r>
      <w:r w:rsidRPr="006222B8">
        <w:rPr>
          <w:sz w:val="28"/>
          <w:szCs w:val="28"/>
          <w:lang w:val="uk-UA"/>
        </w:rPr>
        <w:t xml:space="preserve">адміністрації </w:t>
      </w:r>
    </w:p>
    <w:p w14:paraId="17E98824" w14:textId="77777777" w:rsidR="000D35FA" w:rsidRDefault="000D35FA" w:rsidP="000D35FA">
      <w:pPr>
        <w:spacing w:line="360" w:lineRule="auto"/>
        <w:ind w:left="5386"/>
        <w:rPr>
          <w:sz w:val="28"/>
          <w:szCs w:val="28"/>
          <w:lang w:val="uk-UA"/>
        </w:rPr>
      </w:pPr>
      <w:r>
        <w:rPr>
          <w:sz w:val="28"/>
          <w:szCs w:val="28"/>
          <w:lang w:val="uk-UA"/>
        </w:rPr>
        <w:t xml:space="preserve">28 жовтня </w:t>
      </w:r>
      <w:r w:rsidRPr="006222B8">
        <w:rPr>
          <w:sz w:val="28"/>
          <w:szCs w:val="28"/>
          <w:lang w:val="uk-UA"/>
        </w:rPr>
        <w:t>2021 року</w:t>
      </w:r>
      <w:r>
        <w:rPr>
          <w:sz w:val="28"/>
          <w:szCs w:val="28"/>
          <w:lang w:val="uk-UA"/>
        </w:rPr>
        <w:t xml:space="preserve"> </w:t>
      </w:r>
      <w:r w:rsidRPr="006222B8">
        <w:rPr>
          <w:sz w:val="28"/>
          <w:szCs w:val="28"/>
          <w:lang w:val="uk-UA"/>
        </w:rPr>
        <w:t>№</w:t>
      </w:r>
      <w:r>
        <w:rPr>
          <w:sz w:val="28"/>
          <w:szCs w:val="28"/>
          <w:lang w:val="uk-UA"/>
        </w:rPr>
        <w:t xml:space="preserve"> 251</w:t>
      </w:r>
    </w:p>
    <w:p w14:paraId="063101BB" w14:textId="10EE3725" w:rsidR="00B723F4" w:rsidRDefault="00B723F4" w:rsidP="00B723F4">
      <w:pPr>
        <w:widowControl w:val="0"/>
        <w:suppressAutoHyphens/>
        <w:ind w:left="5386"/>
        <w:rPr>
          <w:bCs/>
          <w:i/>
          <w:iCs/>
          <w:sz w:val="28"/>
          <w:szCs w:val="28"/>
          <w:lang w:val="uk-UA"/>
        </w:rPr>
      </w:pPr>
      <w:r w:rsidRPr="003D2499">
        <w:rPr>
          <w:bCs/>
          <w:i/>
          <w:iCs/>
          <w:sz w:val="28"/>
          <w:szCs w:val="28"/>
          <w:lang w:val="uk-UA"/>
        </w:rPr>
        <w:t>Зареєстровано у Південному міжрегіональному управлінні</w:t>
      </w:r>
      <w:r>
        <w:rPr>
          <w:bCs/>
          <w:i/>
          <w:iCs/>
          <w:sz w:val="28"/>
          <w:szCs w:val="28"/>
          <w:lang w:val="uk-UA"/>
        </w:rPr>
        <w:t xml:space="preserve"> </w:t>
      </w:r>
      <w:r w:rsidRPr="003D2499">
        <w:rPr>
          <w:bCs/>
          <w:i/>
          <w:iCs/>
          <w:sz w:val="28"/>
          <w:szCs w:val="28"/>
          <w:lang w:val="uk-UA"/>
        </w:rPr>
        <w:t>Міністерства юстиції (м. Одеса)</w:t>
      </w:r>
    </w:p>
    <w:p w14:paraId="59FBEEC8" w14:textId="77777777" w:rsidR="00B723F4" w:rsidRDefault="00B723F4" w:rsidP="00B723F4">
      <w:pPr>
        <w:ind w:left="4678" w:firstLine="708"/>
        <w:rPr>
          <w:bCs/>
          <w:i/>
          <w:iCs/>
          <w:sz w:val="28"/>
          <w:szCs w:val="28"/>
          <w:lang w:val="uk-UA"/>
        </w:rPr>
      </w:pPr>
      <w:r w:rsidRPr="003D2499">
        <w:rPr>
          <w:bCs/>
          <w:i/>
          <w:iCs/>
          <w:sz w:val="28"/>
          <w:szCs w:val="28"/>
          <w:lang w:val="uk-UA"/>
        </w:rPr>
        <w:t>08 листопада 2021 року за</w:t>
      </w:r>
    </w:p>
    <w:p w14:paraId="7518953B" w14:textId="0E29ED1F" w:rsidR="000D35FA" w:rsidRDefault="00B723F4" w:rsidP="00B723F4">
      <w:pPr>
        <w:ind w:left="4678" w:firstLine="708"/>
        <w:rPr>
          <w:bCs/>
          <w:i/>
          <w:iCs/>
          <w:sz w:val="28"/>
          <w:szCs w:val="28"/>
          <w:lang w:val="uk-UA"/>
        </w:rPr>
      </w:pPr>
      <w:r w:rsidRPr="003D2499">
        <w:rPr>
          <w:bCs/>
          <w:i/>
          <w:iCs/>
          <w:sz w:val="28"/>
          <w:szCs w:val="28"/>
          <w:lang w:val="uk-UA"/>
        </w:rPr>
        <w:t>№ 214/474</w:t>
      </w:r>
    </w:p>
    <w:p w14:paraId="797A6A17" w14:textId="77777777" w:rsidR="00B723F4" w:rsidRDefault="00B723F4" w:rsidP="00B723F4">
      <w:pPr>
        <w:ind w:left="4678" w:firstLine="708"/>
        <w:rPr>
          <w:sz w:val="28"/>
          <w:szCs w:val="28"/>
          <w:lang w:val="uk-UA"/>
        </w:rPr>
      </w:pPr>
    </w:p>
    <w:p w14:paraId="4B21F590" w14:textId="77777777" w:rsidR="000D35FA" w:rsidRPr="005858E3" w:rsidRDefault="000D35FA" w:rsidP="000D35FA">
      <w:pPr>
        <w:jc w:val="center"/>
        <w:rPr>
          <w:b/>
          <w:bCs/>
          <w:sz w:val="28"/>
          <w:szCs w:val="28"/>
          <w:lang w:val="uk-UA"/>
        </w:rPr>
      </w:pPr>
      <w:r w:rsidRPr="005858E3">
        <w:rPr>
          <w:b/>
          <w:bCs/>
          <w:sz w:val="28"/>
          <w:szCs w:val="28"/>
          <w:lang w:val="uk-UA"/>
        </w:rPr>
        <w:t>Порядок</w:t>
      </w:r>
    </w:p>
    <w:p w14:paraId="70D67C56" w14:textId="77777777" w:rsidR="000D35FA" w:rsidRPr="005858E3" w:rsidRDefault="000D35FA" w:rsidP="000D35FA">
      <w:pPr>
        <w:jc w:val="center"/>
        <w:rPr>
          <w:b/>
          <w:bCs/>
          <w:sz w:val="28"/>
          <w:szCs w:val="28"/>
          <w:lang w:val="uk-UA"/>
        </w:rPr>
      </w:pPr>
      <w:r w:rsidRPr="005858E3">
        <w:rPr>
          <w:b/>
          <w:bCs/>
          <w:sz w:val="28"/>
          <w:szCs w:val="28"/>
          <w:lang w:val="uk-UA"/>
        </w:rPr>
        <w:t>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COVID-19, спричиненої коронавірусом SARS-CoV-2 (за рахунок коштів одного із бюджетів)</w:t>
      </w:r>
    </w:p>
    <w:p w14:paraId="6F6CE613" w14:textId="77777777" w:rsidR="000D35FA" w:rsidRPr="005858E3" w:rsidRDefault="000D35FA" w:rsidP="000D35FA">
      <w:pPr>
        <w:pStyle w:val="a8"/>
        <w:ind w:firstLine="0"/>
        <w:jc w:val="left"/>
        <w:rPr>
          <w:szCs w:val="28"/>
          <w:lang w:val="uk-UA"/>
        </w:rPr>
      </w:pPr>
    </w:p>
    <w:p w14:paraId="3FC36A67" w14:textId="77777777" w:rsidR="000D35FA" w:rsidRPr="005858E3" w:rsidRDefault="000D35FA" w:rsidP="000D35FA">
      <w:pPr>
        <w:jc w:val="center"/>
        <w:rPr>
          <w:b/>
          <w:sz w:val="28"/>
          <w:szCs w:val="28"/>
          <w:lang w:val="uk-UA"/>
        </w:rPr>
      </w:pPr>
      <w:r w:rsidRPr="005858E3">
        <w:rPr>
          <w:b/>
          <w:sz w:val="28"/>
          <w:szCs w:val="28"/>
          <w:lang w:val="uk-UA"/>
        </w:rPr>
        <w:t>І. Загальні положення</w:t>
      </w:r>
    </w:p>
    <w:p w14:paraId="46D5C2DD" w14:textId="77777777" w:rsidR="000D35FA" w:rsidRPr="005858E3" w:rsidRDefault="000D35FA" w:rsidP="000D35FA">
      <w:pPr>
        <w:rPr>
          <w:b/>
          <w:sz w:val="28"/>
          <w:szCs w:val="28"/>
          <w:lang w:val="uk-UA"/>
        </w:rPr>
      </w:pPr>
    </w:p>
    <w:p w14:paraId="11A18323" w14:textId="77777777" w:rsidR="000D35FA" w:rsidRPr="005858E3" w:rsidRDefault="000D35FA" w:rsidP="000D35FA">
      <w:pPr>
        <w:pStyle w:val="22"/>
        <w:tabs>
          <w:tab w:val="left" w:pos="709"/>
        </w:tabs>
        <w:spacing w:before="0" w:line="240" w:lineRule="auto"/>
        <w:ind w:firstLine="709"/>
        <w:jc w:val="both"/>
        <w:rPr>
          <w:rStyle w:val="21"/>
          <w:rFonts w:ascii="Times New Roman" w:hAnsi="Times New Roman"/>
          <w:b/>
          <w:sz w:val="28"/>
          <w:szCs w:val="28"/>
          <w:lang w:val="uk-UA" w:eastAsia="uk-UA"/>
        </w:rPr>
      </w:pPr>
      <w:r w:rsidRPr="005858E3">
        <w:rPr>
          <w:rStyle w:val="21"/>
          <w:rFonts w:ascii="Times New Roman" w:hAnsi="Times New Roman"/>
          <w:sz w:val="28"/>
          <w:szCs w:val="28"/>
          <w:lang w:val="uk-UA" w:eastAsia="uk-UA"/>
        </w:rPr>
        <w:t>1. Порядок</w:t>
      </w:r>
      <w:r w:rsidRPr="005858E3">
        <w:rPr>
          <w:rStyle w:val="21"/>
          <w:rFonts w:ascii="Times New Roman" w:hAnsi="Times New Roman"/>
          <w:b/>
          <w:sz w:val="28"/>
          <w:szCs w:val="28"/>
          <w:lang w:val="uk-UA" w:eastAsia="uk-UA"/>
        </w:rPr>
        <w:t xml:space="preserve"> </w:t>
      </w:r>
      <w:r w:rsidRPr="005858E3">
        <w:rPr>
          <w:rFonts w:ascii="Times New Roman" w:hAnsi="Times New Roman"/>
          <w:b w:val="0"/>
          <w:bCs/>
          <w:color w:val="000000"/>
          <w:sz w:val="28"/>
          <w:szCs w:val="28"/>
          <w:lang w:val="uk-UA" w:eastAsia="uk-UA"/>
        </w:rPr>
        <w:t xml:space="preserve">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5858E3">
        <w:rPr>
          <w:rFonts w:ascii="Times New Roman" w:hAnsi="Times New Roman"/>
          <w:b w:val="0"/>
          <w:bCs/>
          <w:color w:val="000000"/>
          <w:sz w:val="28"/>
          <w:szCs w:val="28"/>
          <w:lang w:val="en-US" w:eastAsia="uk-UA"/>
        </w:rPr>
        <w:t>COVID</w:t>
      </w:r>
      <w:r w:rsidRPr="005858E3">
        <w:rPr>
          <w:rFonts w:ascii="Times New Roman" w:hAnsi="Times New Roman"/>
          <w:b w:val="0"/>
          <w:bCs/>
          <w:color w:val="000000"/>
          <w:sz w:val="28"/>
          <w:szCs w:val="28"/>
          <w:lang w:val="uk-UA" w:eastAsia="uk-UA"/>
        </w:rPr>
        <w:t xml:space="preserve">-19, спричиненої коронавірусом </w:t>
      </w:r>
      <w:r w:rsidRPr="005858E3">
        <w:rPr>
          <w:rFonts w:ascii="Times New Roman" w:hAnsi="Times New Roman"/>
          <w:b w:val="0"/>
          <w:bCs/>
          <w:color w:val="000000"/>
          <w:sz w:val="28"/>
          <w:szCs w:val="28"/>
          <w:lang w:val="en-US" w:eastAsia="uk-UA"/>
        </w:rPr>
        <w:t>SARS</w:t>
      </w:r>
      <w:r w:rsidRPr="005858E3">
        <w:rPr>
          <w:rFonts w:ascii="Times New Roman" w:hAnsi="Times New Roman"/>
          <w:b w:val="0"/>
          <w:bCs/>
          <w:color w:val="000000"/>
          <w:sz w:val="28"/>
          <w:szCs w:val="28"/>
          <w:lang w:val="uk-UA" w:eastAsia="uk-UA"/>
        </w:rPr>
        <w:t>-</w:t>
      </w:r>
      <w:proofErr w:type="spellStart"/>
      <w:r w:rsidRPr="005858E3">
        <w:rPr>
          <w:rFonts w:ascii="Times New Roman" w:hAnsi="Times New Roman"/>
          <w:b w:val="0"/>
          <w:bCs/>
          <w:color w:val="000000"/>
          <w:sz w:val="28"/>
          <w:szCs w:val="28"/>
          <w:lang w:val="en-US" w:eastAsia="uk-UA"/>
        </w:rPr>
        <w:t>CoV</w:t>
      </w:r>
      <w:proofErr w:type="spellEnd"/>
      <w:r w:rsidRPr="005858E3">
        <w:rPr>
          <w:rFonts w:ascii="Times New Roman" w:hAnsi="Times New Roman"/>
          <w:b w:val="0"/>
          <w:bCs/>
          <w:color w:val="000000"/>
          <w:sz w:val="28"/>
          <w:szCs w:val="28"/>
          <w:lang w:val="uk-UA" w:eastAsia="uk-UA"/>
        </w:rPr>
        <w:t xml:space="preserve">-2 (за рахунок коштів одного із бюджетів) </w:t>
      </w:r>
      <w:r w:rsidRPr="005858E3">
        <w:rPr>
          <w:rStyle w:val="21"/>
          <w:rFonts w:ascii="Times New Roman" w:hAnsi="Times New Roman"/>
          <w:sz w:val="28"/>
          <w:szCs w:val="28"/>
          <w:lang w:val="uk-UA" w:eastAsia="uk-UA"/>
        </w:rPr>
        <w:t>(далі - Порядок), розроблений відповідно</w:t>
      </w:r>
      <w:r w:rsidRPr="005858E3">
        <w:rPr>
          <w:rFonts w:ascii="Times New Roman" w:hAnsi="Times New Roman"/>
          <w:sz w:val="28"/>
          <w:szCs w:val="28"/>
          <w:lang w:val="uk-UA"/>
        </w:rPr>
        <w:t xml:space="preserve"> </w:t>
      </w:r>
      <w:r w:rsidRPr="005858E3">
        <w:rPr>
          <w:rFonts w:ascii="Times New Roman" w:hAnsi="Times New Roman"/>
          <w:b w:val="0"/>
          <w:sz w:val="28"/>
          <w:szCs w:val="28"/>
          <w:lang w:val="uk-UA"/>
        </w:rPr>
        <w:t>до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 лютого 2017 року № 74/А-2017</w:t>
      </w:r>
      <w:r w:rsidRPr="005858E3">
        <w:rPr>
          <w:rStyle w:val="21"/>
          <w:rFonts w:ascii="Times New Roman" w:hAnsi="Times New Roman"/>
          <w:sz w:val="28"/>
          <w:szCs w:val="28"/>
          <w:lang w:val="uk-UA" w:eastAsia="uk-UA"/>
        </w:rPr>
        <w:t xml:space="preserve">,  </w:t>
      </w:r>
      <w:r w:rsidRPr="005858E3">
        <w:rPr>
          <w:rFonts w:ascii="Times New Roman" w:eastAsia="Times New Roman" w:hAnsi="Times New Roman"/>
          <w:b w:val="0"/>
          <w:sz w:val="28"/>
          <w:szCs w:val="28"/>
          <w:lang w:val="uk-UA" w:eastAsia="uk-UA"/>
        </w:rPr>
        <w:t>обласної комплексної програми соціальної підтримки населення на 2021-2023 роки «Соціальний захист населення в Одеській області», затвердженої рішенням Одеської обласної ради від 24 грудня 2020 року № 38-</w:t>
      </w:r>
      <w:r w:rsidRPr="005858E3">
        <w:rPr>
          <w:rFonts w:ascii="Times New Roman" w:eastAsia="Times New Roman" w:hAnsi="Times New Roman"/>
          <w:b w:val="0"/>
          <w:sz w:val="28"/>
          <w:szCs w:val="28"/>
          <w:lang w:val="en-US" w:eastAsia="uk-UA"/>
        </w:rPr>
        <w:t>VI</w:t>
      </w:r>
      <w:r w:rsidRPr="005858E3">
        <w:rPr>
          <w:rFonts w:ascii="Times New Roman" w:eastAsia="Times New Roman" w:hAnsi="Times New Roman"/>
          <w:b w:val="0"/>
          <w:sz w:val="28"/>
          <w:szCs w:val="28"/>
          <w:lang w:val="uk-UA" w:eastAsia="uk-UA"/>
        </w:rPr>
        <w:t>І</w:t>
      </w:r>
      <w:r w:rsidRPr="005858E3">
        <w:rPr>
          <w:rFonts w:ascii="Times New Roman" w:eastAsia="Times New Roman" w:hAnsi="Times New Roman"/>
          <w:b w:val="0"/>
          <w:sz w:val="28"/>
          <w:szCs w:val="28"/>
          <w:lang w:val="en-US" w:eastAsia="uk-UA"/>
        </w:rPr>
        <w:t>I</w:t>
      </w:r>
      <w:r w:rsidRPr="005858E3">
        <w:rPr>
          <w:rFonts w:ascii="Times New Roman" w:eastAsia="Times New Roman" w:hAnsi="Times New Roman"/>
          <w:b w:val="0"/>
          <w:sz w:val="28"/>
          <w:szCs w:val="28"/>
          <w:lang w:val="uk-UA" w:eastAsia="uk-UA"/>
        </w:rPr>
        <w:t xml:space="preserve"> (далі – Програма), </w:t>
      </w:r>
      <w:r w:rsidRPr="005858E3">
        <w:rPr>
          <w:rStyle w:val="21"/>
          <w:rFonts w:ascii="Times New Roman" w:hAnsi="Times New Roman"/>
          <w:sz w:val="28"/>
          <w:szCs w:val="28"/>
          <w:lang w:val="uk-UA" w:eastAsia="uk-UA"/>
        </w:rPr>
        <w:t>визначає механізм</w:t>
      </w:r>
      <w:r w:rsidRPr="005858E3">
        <w:rPr>
          <w:rStyle w:val="21"/>
          <w:rFonts w:ascii="Times New Roman" w:hAnsi="Times New Roman"/>
          <w:b/>
          <w:sz w:val="28"/>
          <w:szCs w:val="28"/>
          <w:lang w:val="uk-UA" w:eastAsia="uk-UA"/>
        </w:rPr>
        <w:t xml:space="preserve"> </w:t>
      </w:r>
      <w:r w:rsidRPr="005858E3">
        <w:rPr>
          <w:rFonts w:ascii="Times New Roman" w:hAnsi="Times New Roman"/>
          <w:b w:val="0"/>
          <w:bCs/>
          <w:color w:val="000000"/>
          <w:sz w:val="28"/>
          <w:szCs w:val="28"/>
          <w:lang w:val="uk-UA" w:eastAsia="uk-UA"/>
        </w:rPr>
        <w:t xml:space="preserve">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5858E3">
        <w:rPr>
          <w:rFonts w:ascii="Times New Roman" w:hAnsi="Times New Roman"/>
          <w:b w:val="0"/>
          <w:bCs/>
          <w:color w:val="000000"/>
          <w:sz w:val="28"/>
          <w:szCs w:val="28"/>
          <w:lang w:val="en-US" w:eastAsia="uk-UA"/>
        </w:rPr>
        <w:t>COVID</w:t>
      </w:r>
      <w:r w:rsidRPr="005858E3">
        <w:rPr>
          <w:rFonts w:ascii="Times New Roman" w:hAnsi="Times New Roman"/>
          <w:b w:val="0"/>
          <w:bCs/>
          <w:color w:val="000000"/>
          <w:sz w:val="28"/>
          <w:szCs w:val="28"/>
          <w:lang w:val="uk-UA" w:eastAsia="uk-UA"/>
        </w:rPr>
        <w:t xml:space="preserve">-19, спричиненої коронавірусом </w:t>
      </w:r>
      <w:r w:rsidRPr="005858E3">
        <w:rPr>
          <w:rFonts w:ascii="Times New Roman" w:hAnsi="Times New Roman"/>
          <w:b w:val="0"/>
          <w:bCs/>
          <w:color w:val="000000"/>
          <w:sz w:val="28"/>
          <w:szCs w:val="28"/>
          <w:lang w:val="en-US" w:eastAsia="uk-UA"/>
        </w:rPr>
        <w:t>SARS</w:t>
      </w:r>
      <w:r w:rsidRPr="005858E3">
        <w:rPr>
          <w:rFonts w:ascii="Times New Roman" w:hAnsi="Times New Roman"/>
          <w:b w:val="0"/>
          <w:bCs/>
          <w:color w:val="000000"/>
          <w:sz w:val="28"/>
          <w:szCs w:val="28"/>
          <w:lang w:val="uk-UA" w:eastAsia="uk-UA"/>
        </w:rPr>
        <w:t>-</w:t>
      </w:r>
      <w:proofErr w:type="spellStart"/>
      <w:r w:rsidRPr="005858E3">
        <w:rPr>
          <w:rFonts w:ascii="Times New Roman" w:hAnsi="Times New Roman"/>
          <w:b w:val="0"/>
          <w:bCs/>
          <w:color w:val="000000"/>
          <w:sz w:val="28"/>
          <w:szCs w:val="28"/>
          <w:lang w:val="en-US" w:eastAsia="uk-UA"/>
        </w:rPr>
        <w:t>CoV</w:t>
      </w:r>
      <w:proofErr w:type="spellEnd"/>
      <w:r w:rsidRPr="005858E3">
        <w:rPr>
          <w:rFonts w:ascii="Times New Roman" w:hAnsi="Times New Roman"/>
          <w:b w:val="0"/>
          <w:bCs/>
          <w:color w:val="000000"/>
          <w:sz w:val="28"/>
          <w:szCs w:val="28"/>
          <w:lang w:val="uk-UA" w:eastAsia="uk-UA"/>
        </w:rPr>
        <w:t>-2 (за рахунок коштів одного із бюджетів)</w:t>
      </w:r>
      <w:r w:rsidRPr="005858E3">
        <w:rPr>
          <w:rStyle w:val="21"/>
          <w:rFonts w:ascii="Times New Roman" w:hAnsi="Times New Roman"/>
          <w:sz w:val="28"/>
          <w:szCs w:val="28"/>
          <w:lang w:val="uk-UA" w:eastAsia="uk-UA"/>
        </w:rPr>
        <w:t>.</w:t>
      </w:r>
    </w:p>
    <w:p w14:paraId="7C3089F0" w14:textId="77777777" w:rsidR="000D35FA" w:rsidRPr="005858E3" w:rsidRDefault="000D35FA" w:rsidP="000D35FA">
      <w:pPr>
        <w:ind w:firstLine="709"/>
        <w:rPr>
          <w:b/>
          <w:sz w:val="28"/>
          <w:szCs w:val="28"/>
          <w:lang w:val="uk-UA"/>
        </w:rPr>
      </w:pPr>
    </w:p>
    <w:p w14:paraId="6D28AD2D" w14:textId="77777777" w:rsidR="000D35FA" w:rsidRPr="005858E3" w:rsidRDefault="000D35FA" w:rsidP="000D35FA">
      <w:pPr>
        <w:ind w:firstLine="709"/>
        <w:rPr>
          <w:sz w:val="28"/>
          <w:szCs w:val="28"/>
          <w:lang w:val="uk-UA"/>
        </w:rPr>
      </w:pPr>
      <w:r w:rsidRPr="005858E3">
        <w:rPr>
          <w:sz w:val="28"/>
          <w:szCs w:val="28"/>
          <w:lang w:val="uk-UA"/>
        </w:rPr>
        <w:t>2. У цьому Порядку терміни вживаються в такому значенні:</w:t>
      </w:r>
    </w:p>
    <w:p w14:paraId="4C889441" w14:textId="77777777" w:rsidR="000D35FA" w:rsidRPr="005858E3" w:rsidRDefault="000D35FA" w:rsidP="000D35FA">
      <w:pPr>
        <w:ind w:firstLine="709"/>
        <w:jc w:val="both"/>
        <w:rPr>
          <w:sz w:val="28"/>
          <w:szCs w:val="28"/>
          <w:lang w:val="uk-UA"/>
        </w:rPr>
      </w:pPr>
      <w:r w:rsidRPr="005858E3">
        <w:rPr>
          <w:sz w:val="28"/>
          <w:szCs w:val="28"/>
          <w:lang w:val="uk-UA"/>
        </w:rPr>
        <w:t>«заявник» - мати або батько дитини з малозабезпеченої багатодітної сім’ї, яка перебуває у складних життєвих обставинах;</w:t>
      </w:r>
    </w:p>
    <w:p w14:paraId="2EAC53A9" w14:textId="77777777" w:rsidR="000D35FA" w:rsidRPr="005858E3" w:rsidRDefault="000D35FA" w:rsidP="000D35FA">
      <w:pPr>
        <w:ind w:firstLine="709"/>
        <w:jc w:val="both"/>
        <w:rPr>
          <w:sz w:val="28"/>
          <w:szCs w:val="28"/>
          <w:lang w:val="uk-UA"/>
        </w:rPr>
      </w:pPr>
      <w:r w:rsidRPr="005858E3">
        <w:rPr>
          <w:sz w:val="28"/>
          <w:szCs w:val="28"/>
          <w:lang w:val="uk-UA"/>
        </w:rPr>
        <w:lastRenderedPageBreak/>
        <w:t>«малозабезпечена сім’я» - сім’я, яка з поважних або незалежних від неї причин має середньомісячний сукупний дохід нижчий, ніж прожитковий мінімум для сім’ї;</w:t>
      </w:r>
    </w:p>
    <w:p w14:paraId="24125044" w14:textId="77777777" w:rsidR="000D35FA" w:rsidRPr="005858E3" w:rsidRDefault="000D35FA" w:rsidP="000D35FA">
      <w:pPr>
        <w:ind w:firstLine="709"/>
        <w:jc w:val="both"/>
        <w:rPr>
          <w:sz w:val="28"/>
          <w:szCs w:val="28"/>
          <w:lang w:val="uk-UA"/>
        </w:rPr>
      </w:pPr>
      <w:r w:rsidRPr="00153513">
        <w:rPr>
          <w:sz w:val="28"/>
          <w:szCs w:val="28"/>
          <w:lang w:val="uk-UA"/>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w:t>
      </w:r>
      <w:r w:rsidRPr="005858E3">
        <w:rPr>
          <w:sz w:val="28"/>
          <w:szCs w:val="28"/>
          <w:lang w:val="uk-UA"/>
        </w:rPr>
        <w:t xml:space="preserve"> </w:t>
      </w:r>
      <w:r w:rsidRPr="00023068">
        <w:rPr>
          <w:sz w:val="28"/>
          <w:szCs w:val="28"/>
          <w:lang w:val="uk-UA"/>
        </w:rPr>
        <w:t xml:space="preserve">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w:t>
      </w:r>
      <w:proofErr w:type="spellStart"/>
      <w:r w:rsidRPr="00023068">
        <w:rPr>
          <w:sz w:val="28"/>
          <w:szCs w:val="28"/>
          <w:lang w:val="uk-UA"/>
        </w:rPr>
        <w:t>передвищої</w:t>
      </w:r>
      <w:proofErr w:type="spellEnd"/>
      <w:r w:rsidRPr="00023068">
        <w:rPr>
          <w:sz w:val="28"/>
          <w:szCs w:val="28"/>
          <w:lang w:val="uk-UA"/>
        </w:rPr>
        <w:t xml:space="preserve"> та вищої освіти, - до закінчення закладів освіти, але не довше ніж до досягнення ними 23 років;</w:t>
      </w:r>
    </w:p>
    <w:p w14:paraId="6D9DFA52" w14:textId="77777777" w:rsidR="000D35FA" w:rsidRPr="005858E3" w:rsidRDefault="000D35FA" w:rsidP="000D35FA">
      <w:pPr>
        <w:ind w:firstLine="709"/>
        <w:jc w:val="both"/>
        <w:rPr>
          <w:sz w:val="28"/>
          <w:szCs w:val="28"/>
          <w:lang w:val="uk-UA"/>
        </w:rPr>
      </w:pPr>
      <w:r w:rsidRPr="005858E3">
        <w:rPr>
          <w:sz w:val="28"/>
          <w:szCs w:val="28"/>
          <w:lang w:val="uk-UA"/>
        </w:rPr>
        <w:t>До сімей, які перебувають у складних життєвих обставинах, належать сім’ї, які не можуть самостійно подолати або мінімізувати негативний вплив, зокрема, таких обставин:</w:t>
      </w:r>
    </w:p>
    <w:p w14:paraId="60990FC7" w14:textId="77777777" w:rsidR="000D35FA" w:rsidRPr="005858E3" w:rsidRDefault="000D35FA" w:rsidP="000D35FA">
      <w:pPr>
        <w:ind w:firstLine="709"/>
        <w:jc w:val="both"/>
        <w:rPr>
          <w:sz w:val="28"/>
          <w:szCs w:val="28"/>
          <w:lang w:val="uk-UA"/>
        </w:rPr>
      </w:pPr>
      <w:r w:rsidRPr="005858E3">
        <w:rPr>
          <w:sz w:val="28"/>
          <w:szCs w:val="28"/>
          <w:lang w:val="uk-UA"/>
        </w:rPr>
        <w:t>жорстоке поводження з дитиною в сім’ї;</w:t>
      </w:r>
    </w:p>
    <w:p w14:paraId="6AFF2606" w14:textId="77777777" w:rsidR="000D35FA" w:rsidRPr="005858E3" w:rsidRDefault="000D35FA" w:rsidP="000D35FA">
      <w:pPr>
        <w:ind w:firstLine="709"/>
        <w:jc w:val="both"/>
        <w:rPr>
          <w:sz w:val="28"/>
          <w:szCs w:val="28"/>
          <w:lang w:val="uk-UA"/>
        </w:rPr>
      </w:pPr>
      <w:r w:rsidRPr="005858E3">
        <w:rPr>
          <w:sz w:val="28"/>
          <w:szCs w:val="28"/>
          <w:lang w:val="uk-UA"/>
        </w:rPr>
        <w:t>відсутність постійного місця роботи у працездатних членів сім’ї (особи);</w:t>
      </w:r>
    </w:p>
    <w:p w14:paraId="5962A120" w14:textId="77777777" w:rsidR="000D35FA" w:rsidRPr="005858E3" w:rsidRDefault="000D35FA" w:rsidP="000D35FA">
      <w:pPr>
        <w:ind w:firstLine="709"/>
        <w:jc w:val="both"/>
        <w:rPr>
          <w:sz w:val="28"/>
          <w:szCs w:val="28"/>
          <w:lang w:val="uk-UA"/>
        </w:rPr>
      </w:pPr>
      <w:r w:rsidRPr="005858E3">
        <w:rPr>
          <w:sz w:val="28"/>
          <w:szCs w:val="28"/>
          <w:lang w:val="uk-UA"/>
        </w:rPr>
        <w:t>відсутність житла, призначеного та придатного для проживання;</w:t>
      </w:r>
    </w:p>
    <w:p w14:paraId="37CC26A9" w14:textId="77777777" w:rsidR="000D35FA" w:rsidRPr="005858E3" w:rsidRDefault="000D35FA" w:rsidP="000D35FA">
      <w:pPr>
        <w:ind w:firstLine="709"/>
        <w:jc w:val="both"/>
        <w:rPr>
          <w:sz w:val="28"/>
          <w:szCs w:val="28"/>
          <w:lang w:val="uk-UA"/>
        </w:rPr>
      </w:pPr>
      <w:r w:rsidRPr="005858E3">
        <w:rPr>
          <w:sz w:val="28"/>
          <w:szCs w:val="28"/>
          <w:lang w:val="uk-UA"/>
        </w:rPr>
        <w:t>відбування покарання у виді обмеження волі або позбавлення волі на певний строк, взяття під варту одного з членів сім’ї (особи), насильство в сім’ї (у тому числі щодо дитини);</w:t>
      </w:r>
    </w:p>
    <w:p w14:paraId="2DF3F9A9" w14:textId="77777777" w:rsidR="000D35FA" w:rsidRPr="005858E3" w:rsidRDefault="000D35FA" w:rsidP="000D35FA">
      <w:pPr>
        <w:ind w:firstLine="709"/>
        <w:jc w:val="both"/>
        <w:rPr>
          <w:sz w:val="28"/>
          <w:szCs w:val="28"/>
          <w:lang w:val="uk-UA"/>
        </w:rPr>
      </w:pPr>
      <w:r w:rsidRPr="005858E3">
        <w:rPr>
          <w:sz w:val="28"/>
          <w:szCs w:val="28"/>
          <w:lang w:val="uk-UA"/>
        </w:rPr>
        <w:t>тривала хвороба, встановлена інвалідність (у тому числі дітей), вроджені вади фізичного та психічного розвитку, малозабезпеченість, безробіття одного з членів сім’ї (особи), що негативно впливає на виконання батьківських обов’язків, призводить до неналежного утримання дитини та догляду за нею;</w:t>
      </w:r>
    </w:p>
    <w:p w14:paraId="03BDA130" w14:textId="77777777" w:rsidR="000D35FA" w:rsidRPr="005858E3" w:rsidRDefault="000D35FA" w:rsidP="000D35FA">
      <w:pPr>
        <w:ind w:firstLine="709"/>
        <w:jc w:val="both"/>
        <w:rPr>
          <w:sz w:val="28"/>
          <w:szCs w:val="28"/>
          <w:lang w:val="uk-UA"/>
        </w:rPr>
      </w:pPr>
      <w:r w:rsidRPr="005858E3">
        <w:rPr>
          <w:sz w:val="28"/>
          <w:szCs w:val="28"/>
          <w:lang w:val="uk-UA"/>
        </w:rPr>
        <w:t>спосіб життя, внаслідок якого один із членів сім’ї (особа) частково або повністю не має здатності чи можливості самостійно піклуватися про особисте життя та брати участь у суспільному житті;</w:t>
      </w:r>
    </w:p>
    <w:p w14:paraId="1CDD6B48" w14:textId="77777777" w:rsidR="000D35FA" w:rsidRPr="005858E3" w:rsidRDefault="000D35FA" w:rsidP="000D35FA">
      <w:pPr>
        <w:ind w:firstLine="709"/>
        <w:jc w:val="both"/>
        <w:rPr>
          <w:sz w:val="28"/>
          <w:szCs w:val="28"/>
          <w:lang w:val="uk-UA"/>
        </w:rPr>
      </w:pPr>
      <w:r w:rsidRPr="005858E3">
        <w:rPr>
          <w:sz w:val="28"/>
          <w:szCs w:val="28"/>
          <w:lang w:val="uk-UA"/>
        </w:rPr>
        <w:t>ухиляння батьків від виконання обов’язків з виховання дитини;</w:t>
      </w:r>
    </w:p>
    <w:p w14:paraId="75696F83" w14:textId="77777777" w:rsidR="000D35FA" w:rsidRPr="005858E3" w:rsidRDefault="000D35FA" w:rsidP="000D35FA">
      <w:pPr>
        <w:ind w:firstLine="709"/>
        <w:jc w:val="both"/>
        <w:rPr>
          <w:sz w:val="28"/>
          <w:szCs w:val="28"/>
          <w:lang w:val="uk-UA"/>
        </w:rPr>
      </w:pPr>
      <w:r w:rsidRPr="005858E3">
        <w:rPr>
          <w:sz w:val="28"/>
          <w:szCs w:val="28"/>
          <w:lang w:val="uk-UA"/>
        </w:rPr>
        <w:t>відібрання у батьків дитини без позбавлення батьківських прав;</w:t>
      </w:r>
    </w:p>
    <w:p w14:paraId="68E7E3EE" w14:textId="77777777" w:rsidR="000D35FA" w:rsidRPr="005858E3" w:rsidRDefault="000D35FA" w:rsidP="000D35FA">
      <w:pPr>
        <w:ind w:firstLine="709"/>
        <w:jc w:val="both"/>
        <w:rPr>
          <w:sz w:val="28"/>
          <w:szCs w:val="28"/>
          <w:lang w:val="uk-UA"/>
        </w:rPr>
      </w:pPr>
      <w:r w:rsidRPr="005858E3">
        <w:rPr>
          <w:sz w:val="28"/>
          <w:szCs w:val="28"/>
          <w:lang w:val="uk-UA"/>
        </w:rPr>
        <w:t>стихійне лихо;</w:t>
      </w:r>
    </w:p>
    <w:p w14:paraId="23201EAB" w14:textId="77777777" w:rsidR="000D35FA" w:rsidRPr="005858E3" w:rsidRDefault="000D35FA" w:rsidP="000D35FA">
      <w:pPr>
        <w:ind w:firstLine="709"/>
        <w:jc w:val="both"/>
        <w:rPr>
          <w:sz w:val="28"/>
          <w:szCs w:val="28"/>
          <w:lang w:val="uk-UA"/>
        </w:rPr>
      </w:pPr>
      <w:r w:rsidRPr="005858E3">
        <w:rPr>
          <w:sz w:val="28"/>
          <w:szCs w:val="28"/>
          <w:lang w:val="uk-UA"/>
        </w:rPr>
        <w:t>дискримінація осіб та/або груп осіб.</w:t>
      </w:r>
    </w:p>
    <w:p w14:paraId="22454D9B" w14:textId="77777777" w:rsidR="000D35FA" w:rsidRPr="005858E3" w:rsidRDefault="000D35FA" w:rsidP="000D35FA">
      <w:pPr>
        <w:ind w:firstLine="709"/>
        <w:jc w:val="both"/>
        <w:rPr>
          <w:sz w:val="28"/>
          <w:szCs w:val="28"/>
          <w:lang w:val="uk-UA"/>
        </w:rPr>
      </w:pPr>
      <w:r w:rsidRPr="005858E3">
        <w:rPr>
          <w:sz w:val="28"/>
          <w:szCs w:val="28"/>
          <w:lang w:val="uk-UA"/>
        </w:rPr>
        <w:t>«електронний гаджет» - електронний пристрій, що поєднує в собі високі технології для здійснення дистанційного навчання;</w:t>
      </w:r>
    </w:p>
    <w:p w14:paraId="57BEF1B9" w14:textId="77777777" w:rsidR="000D35FA" w:rsidRPr="005858E3" w:rsidRDefault="000D35FA" w:rsidP="000D35FA">
      <w:pPr>
        <w:ind w:firstLine="709"/>
        <w:jc w:val="both"/>
        <w:rPr>
          <w:sz w:val="28"/>
          <w:szCs w:val="28"/>
          <w:lang w:val="uk-UA"/>
        </w:rPr>
      </w:pPr>
      <w:r w:rsidRPr="005858E3">
        <w:rPr>
          <w:sz w:val="28"/>
          <w:szCs w:val="28"/>
          <w:lang w:val="uk-UA"/>
        </w:rPr>
        <w:t>«діти шкільного віку» - особи у віці 6 - 18 років, які здобувають загальну середню освіту.</w:t>
      </w:r>
    </w:p>
    <w:p w14:paraId="534C2BCF" w14:textId="77777777" w:rsidR="000D35FA" w:rsidRPr="005858E3" w:rsidRDefault="000D35FA" w:rsidP="000D35FA">
      <w:pPr>
        <w:ind w:firstLine="709"/>
        <w:jc w:val="both"/>
        <w:rPr>
          <w:bCs/>
          <w:color w:val="000000"/>
          <w:sz w:val="28"/>
          <w:szCs w:val="28"/>
          <w:lang w:val="uk-UA" w:eastAsia="uk-UA"/>
        </w:rPr>
      </w:pPr>
      <w:r w:rsidRPr="005858E3">
        <w:rPr>
          <w:bCs/>
          <w:color w:val="000000"/>
          <w:sz w:val="28"/>
          <w:szCs w:val="28"/>
          <w:lang w:val="uk-UA" w:eastAsia="uk-UA"/>
        </w:rPr>
        <w:t>Терміни вживаються в значеннях, визначених законами України «Про охорону дитинства», «Про державну соціальну допомогу малозабезпеченим сім’ям», «Про соціальні послуги».</w:t>
      </w:r>
    </w:p>
    <w:p w14:paraId="2C3989BB" w14:textId="77777777" w:rsidR="000D35FA" w:rsidRPr="005858E3" w:rsidRDefault="000D35FA" w:rsidP="000D35FA">
      <w:pPr>
        <w:ind w:firstLine="709"/>
        <w:jc w:val="both"/>
        <w:rPr>
          <w:bCs/>
          <w:color w:val="000000"/>
          <w:sz w:val="28"/>
          <w:szCs w:val="28"/>
          <w:lang w:val="uk-UA" w:eastAsia="uk-UA"/>
        </w:rPr>
      </w:pPr>
    </w:p>
    <w:p w14:paraId="36658321" w14:textId="77777777" w:rsidR="000D35FA" w:rsidRPr="005858E3" w:rsidRDefault="000D35FA" w:rsidP="000D35FA">
      <w:pPr>
        <w:ind w:firstLine="709"/>
        <w:jc w:val="both"/>
        <w:rPr>
          <w:bCs/>
          <w:color w:val="000000"/>
          <w:sz w:val="28"/>
          <w:szCs w:val="28"/>
          <w:lang w:val="uk-UA" w:eastAsia="uk-UA"/>
        </w:rPr>
      </w:pPr>
      <w:r w:rsidRPr="005858E3">
        <w:rPr>
          <w:bCs/>
          <w:color w:val="000000"/>
          <w:sz w:val="28"/>
          <w:szCs w:val="28"/>
          <w:lang w:val="uk-UA" w:eastAsia="uk-UA"/>
        </w:rPr>
        <w:t xml:space="preserve">3. Головним розпорядником бюджетних коштів для 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5858E3">
        <w:rPr>
          <w:bCs/>
          <w:color w:val="000000"/>
          <w:sz w:val="28"/>
          <w:szCs w:val="28"/>
          <w:lang w:val="en-US" w:eastAsia="uk-UA"/>
        </w:rPr>
        <w:t>COVID</w:t>
      </w:r>
      <w:r w:rsidRPr="005858E3">
        <w:rPr>
          <w:bCs/>
          <w:color w:val="000000"/>
          <w:sz w:val="28"/>
          <w:szCs w:val="28"/>
          <w:lang w:val="uk-UA" w:eastAsia="uk-UA"/>
        </w:rPr>
        <w:t xml:space="preserve">-19, спричиненої коронавірусом </w:t>
      </w:r>
      <w:r w:rsidRPr="005858E3">
        <w:rPr>
          <w:bCs/>
          <w:color w:val="000000"/>
          <w:sz w:val="28"/>
          <w:szCs w:val="28"/>
          <w:lang w:val="en-US" w:eastAsia="uk-UA"/>
        </w:rPr>
        <w:t>SARS</w:t>
      </w:r>
      <w:r w:rsidRPr="005858E3">
        <w:rPr>
          <w:bCs/>
          <w:color w:val="000000"/>
          <w:sz w:val="28"/>
          <w:szCs w:val="28"/>
          <w:lang w:val="uk-UA" w:eastAsia="uk-UA"/>
        </w:rPr>
        <w:t>-</w:t>
      </w:r>
      <w:proofErr w:type="spellStart"/>
      <w:r w:rsidRPr="005858E3">
        <w:rPr>
          <w:bCs/>
          <w:color w:val="000000"/>
          <w:sz w:val="28"/>
          <w:szCs w:val="28"/>
          <w:lang w:val="en-US" w:eastAsia="uk-UA"/>
        </w:rPr>
        <w:t>CoV</w:t>
      </w:r>
      <w:proofErr w:type="spellEnd"/>
      <w:r w:rsidRPr="005858E3">
        <w:rPr>
          <w:bCs/>
          <w:color w:val="000000"/>
          <w:sz w:val="28"/>
          <w:szCs w:val="28"/>
          <w:lang w:val="uk-UA" w:eastAsia="uk-UA"/>
        </w:rPr>
        <w:t xml:space="preserve">-2 (за рахунок коштів одного із бюджетів) </w:t>
      </w:r>
      <w:r w:rsidRPr="005858E3">
        <w:rPr>
          <w:bCs/>
          <w:color w:val="000000"/>
          <w:sz w:val="28"/>
          <w:szCs w:val="28"/>
          <w:lang w:val="uk-UA" w:eastAsia="uk-UA"/>
        </w:rPr>
        <w:lastRenderedPageBreak/>
        <w:t>(далі – забезпечення електронними гаджетами) є Департамент соціальної та сімейної політики Одеської обласної державної адміністрації (далі - Департамент).</w:t>
      </w:r>
    </w:p>
    <w:p w14:paraId="6F646BAB" w14:textId="77777777" w:rsidR="000D35FA" w:rsidRPr="005858E3" w:rsidRDefault="000D35FA" w:rsidP="000D35FA">
      <w:pPr>
        <w:ind w:firstLine="709"/>
        <w:jc w:val="both"/>
        <w:rPr>
          <w:bCs/>
          <w:color w:val="000000"/>
          <w:sz w:val="28"/>
          <w:szCs w:val="28"/>
          <w:lang w:val="uk-UA" w:eastAsia="uk-UA"/>
        </w:rPr>
      </w:pPr>
    </w:p>
    <w:p w14:paraId="7A83616C" w14:textId="77777777" w:rsidR="000D35FA" w:rsidRPr="005858E3" w:rsidRDefault="000D35FA" w:rsidP="000D35FA">
      <w:pPr>
        <w:pStyle w:val="22"/>
        <w:tabs>
          <w:tab w:val="left" w:pos="709"/>
        </w:tabs>
        <w:spacing w:before="0" w:line="240" w:lineRule="auto"/>
        <w:ind w:firstLine="709"/>
        <w:jc w:val="both"/>
        <w:rPr>
          <w:rStyle w:val="21"/>
          <w:rFonts w:ascii="Times New Roman" w:hAnsi="Times New Roman"/>
          <w:sz w:val="28"/>
          <w:szCs w:val="28"/>
          <w:lang w:val="uk-UA" w:eastAsia="uk-UA"/>
        </w:rPr>
      </w:pPr>
      <w:r w:rsidRPr="005858E3">
        <w:rPr>
          <w:rFonts w:ascii="Times New Roman" w:hAnsi="Times New Roman"/>
          <w:b w:val="0"/>
          <w:bCs/>
          <w:color w:val="000000"/>
          <w:sz w:val="28"/>
          <w:szCs w:val="28"/>
          <w:lang w:val="uk-UA" w:eastAsia="uk-UA"/>
        </w:rPr>
        <w:t>4.</w:t>
      </w:r>
      <w:r w:rsidRPr="005858E3">
        <w:rPr>
          <w:rFonts w:ascii="Times New Roman" w:hAnsi="Times New Roman"/>
          <w:bCs/>
          <w:color w:val="000000"/>
          <w:sz w:val="28"/>
          <w:szCs w:val="28"/>
          <w:lang w:val="uk-UA" w:eastAsia="uk-UA"/>
        </w:rPr>
        <w:t xml:space="preserve"> </w:t>
      </w:r>
      <w:r w:rsidRPr="005858E3">
        <w:rPr>
          <w:rStyle w:val="21"/>
          <w:rFonts w:ascii="Times New Roman" w:hAnsi="Times New Roman"/>
          <w:sz w:val="28"/>
          <w:szCs w:val="28"/>
          <w:lang w:val="uk-UA" w:eastAsia="uk-UA"/>
        </w:rPr>
        <w:t>Фінансування для забезпечення електронними гаджетами здійснюється за рахунок коштів обласного бюджету в межах реалізації Програми.</w:t>
      </w:r>
    </w:p>
    <w:p w14:paraId="1D3D786D" w14:textId="77777777" w:rsidR="000D35FA" w:rsidRPr="005858E3" w:rsidRDefault="000D35FA" w:rsidP="000D35FA">
      <w:pPr>
        <w:ind w:firstLine="709"/>
        <w:rPr>
          <w:bCs/>
          <w:color w:val="000000"/>
          <w:sz w:val="28"/>
          <w:szCs w:val="28"/>
          <w:lang w:val="uk-UA" w:eastAsia="uk-UA"/>
        </w:rPr>
      </w:pPr>
    </w:p>
    <w:p w14:paraId="5A41C1BE" w14:textId="77777777" w:rsidR="000D35FA" w:rsidRPr="005858E3" w:rsidRDefault="000D35FA" w:rsidP="000D35FA">
      <w:pPr>
        <w:ind w:firstLine="709"/>
        <w:jc w:val="both"/>
        <w:rPr>
          <w:bCs/>
          <w:color w:val="000000"/>
          <w:sz w:val="28"/>
          <w:szCs w:val="28"/>
          <w:lang w:val="uk-UA" w:eastAsia="uk-UA"/>
        </w:rPr>
      </w:pPr>
      <w:r w:rsidRPr="005858E3">
        <w:rPr>
          <w:bCs/>
          <w:color w:val="000000"/>
          <w:sz w:val="28"/>
          <w:szCs w:val="28"/>
          <w:lang w:val="uk-UA" w:eastAsia="uk-UA"/>
        </w:rPr>
        <w:t>5. Персональні дані осіб, отримані у зв’язку з реалізацією цього Порядку,</w:t>
      </w:r>
      <w:r>
        <w:rPr>
          <w:bCs/>
          <w:color w:val="000000"/>
          <w:sz w:val="28"/>
          <w:szCs w:val="28"/>
          <w:lang w:val="uk-UA" w:eastAsia="uk-UA"/>
        </w:rPr>
        <w:t xml:space="preserve"> </w:t>
      </w:r>
      <w:r w:rsidRPr="005858E3">
        <w:rPr>
          <w:bCs/>
          <w:color w:val="000000"/>
          <w:sz w:val="28"/>
          <w:szCs w:val="28"/>
          <w:lang w:val="uk-UA" w:eastAsia="uk-UA"/>
        </w:rPr>
        <w:t>збираються, обробляються та використовуються відповідно до Закону України «Про захист персональних даних».</w:t>
      </w:r>
    </w:p>
    <w:p w14:paraId="27B26F31" w14:textId="77777777" w:rsidR="000D35FA" w:rsidRPr="005858E3" w:rsidRDefault="000D35FA" w:rsidP="000D35FA">
      <w:pPr>
        <w:ind w:firstLine="709"/>
        <w:rPr>
          <w:bCs/>
          <w:color w:val="000000"/>
          <w:sz w:val="28"/>
          <w:szCs w:val="28"/>
          <w:lang w:val="uk-UA" w:eastAsia="uk-UA"/>
        </w:rPr>
      </w:pPr>
    </w:p>
    <w:p w14:paraId="03606420" w14:textId="77777777" w:rsidR="000D35FA" w:rsidRPr="005858E3" w:rsidRDefault="000D35FA" w:rsidP="000D35FA">
      <w:pPr>
        <w:ind w:firstLine="709"/>
        <w:jc w:val="both"/>
        <w:rPr>
          <w:bCs/>
          <w:color w:val="000000"/>
          <w:sz w:val="28"/>
          <w:szCs w:val="28"/>
          <w:lang w:val="uk-UA" w:eastAsia="uk-UA"/>
        </w:rPr>
      </w:pPr>
      <w:r w:rsidRPr="005858E3">
        <w:rPr>
          <w:bCs/>
          <w:color w:val="000000"/>
          <w:sz w:val="28"/>
          <w:szCs w:val="28"/>
          <w:lang w:val="uk-UA" w:eastAsia="uk-UA"/>
        </w:rPr>
        <w:t xml:space="preserve">6. </w:t>
      </w:r>
      <w:r w:rsidRPr="005858E3">
        <w:rPr>
          <w:sz w:val="28"/>
          <w:szCs w:val="28"/>
          <w:lang w:val="uk-UA"/>
        </w:rPr>
        <w:t>Право на забезпечення електронним гаджетом має сім’я, яка на момент звернення зареєстрована та фактично проживає на території Одеської області. Сім’я, яка зареєстрована як внутрішньо переміщена, має право на забезпечення електронним гаджетом за фактичним місцем проживання.</w:t>
      </w:r>
    </w:p>
    <w:p w14:paraId="23EDD161" w14:textId="77777777" w:rsidR="000D35FA" w:rsidRPr="005858E3" w:rsidRDefault="000D35FA" w:rsidP="000D35FA">
      <w:pPr>
        <w:jc w:val="both"/>
        <w:rPr>
          <w:sz w:val="28"/>
          <w:szCs w:val="28"/>
          <w:lang w:val="uk-UA"/>
        </w:rPr>
      </w:pPr>
    </w:p>
    <w:p w14:paraId="75864117" w14:textId="77777777" w:rsidR="000D35FA" w:rsidRPr="005858E3" w:rsidRDefault="000D35FA" w:rsidP="000D35FA">
      <w:pPr>
        <w:jc w:val="center"/>
        <w:rPr>
          <w:b/>
          <w:sz w:val="28"/>
          <w:szCs w:val="28"/>
          <w:lang w:val="uk-UA"/>
        </w:rPr>
      </w:pPr>
      <w:r w:rsidRPr="005858E3">
        <w:rPr>
          <w:b/>
          <w:sz w:val="28"/>
          <w:szCs w:val="28"/>
          <w:lang w:val="uk-UA"/>
        </w:rPr>
        <w:t>ІІ. Умови та порядок забезпечення електронними гаджетами</w:t>
      </w:r>
    </w:p>
    <w:p w14:paraId="3A7BFACE" w14:textId="77777777" w:rsidR="000D35FA" w:rsidRPr="005858E3" w:rsidRDefault="000D35FA" w:rsidP="000D35FA">
      <w:pPr>
        <w:rPr>
          <w:b/>
          <w:sz w:val="28"/>
          <w:szCs w:val="28"/>
          <w:lang w:val="uk-UA"/>
        </w:rPr>
      </w:pPr>
    </w:p>
    <w:p w14:paraId="41517698" w14:textId="77777777" w:rsidR="000D35FA" w:rsidRPr="003C189F" w:rsidRDefault="000D35FA" w:rsidP="000D35FA">
      <w:pPr>
        <w:pStyle w:val="a3"/>
        <w:ind w:left="0" w:firstLine="709"/>
        <w:contextualSpacing w:val="0"/>
        <w:mirrorIndents/>
        <w:jc w:val="both"/>
        <w:rPr>
          <w:sz w:val="28"/>
          <w:szCs w:val="28"/>
          <w:lang w:val="uk-UA"/>
        </w:rPr>
      </w:pPr>
      <w:r w:rsidRPr="003C189F">
        <w:rPr>
          <w:sz w:val="28"/>
          <w:szCs w:val="28"/>
          <w:lang w:val="uk-UA"/>
        </w:rPr>
        <w:t>1. Електронним гаджетом забезпечується сім’я, яка на момент звернення:</w:t>
      </w:r>
    </w:p>
    <w:p w14:paraId="6D3F832D" w14:textId="77777777" w:rsidR="000D35FA" w:rsidRPr="00153513" w:rsidRDefault="000D35FA" w:rsidP="000D35FA">
      <w:pPr>
        <w:ind w:firstLine="709"/>
        <w:mirrorIndents/>
        <w:jc w:val="both"/>
        <w:rPr>
          <w:sz w:val="28"/>
          <w:szCs w:val="28"/>
          <w:lang w:val="uk-UA"/>
        </w:rPr>
      </w:pPr>
      <w:r w:rsidRPr="00153513">
        <w:rPr>
          <w:sz w:val="28"/>
          <w:szCs w:val="28"/>
          <w:lang w:val="uk-UA"/>
        </w:rPr>
        <w:t>має 5 і більше дітей шкільного віку;</w:t>
      </w:r>
    </w:p>
    <w:p w14:paraId="38984D02" w14:textId="77777777" w:rsidR="000D35FA" w:rsidRPr="003C189F" w:rsidRDefault="000D35FA" w:rsidP="000D35FA">
      <w:pPr>
        <w:ind w:firstLine="709"/>
        <w:mirrorIndents/>
        <w:jc w:val="both"/>
        <w:rPr>
          <w:color w:val="FF0000"/>
          <w:sz w:val="28"/>
          <w:szCs w:val="28"/>
          <w:lang w:val="uk-UA"/>
        </w:rPr>
      </w:pPr>
      <w:r w:rsidRPr="003C189F">
        <w:rPr>
          <w:sz w:val="28"/>
          <w:szCs w:val="28"/>
          <w:lang w:val="uk-UA"/>
        </w:rPr>
        <w:t>перебуває на обліку в управлінні соціального захисту населення та отримує державну соціальну допомогу малозабезпеченим сім’ям;</w:t>
      </w:r>
    </w:p>
    <w:p w14:paraId="45CF22B6" w14:textId="77777777" w:rsidR="000D35FA" w:rsidRPr="003C189F" w:rsidRDefault="000D35FA" w:rsidP="000D35FA">
      <w:pPr>
        <w:ind w:firstLine="709"/>
        <w:mirrorIndents/>
        <w:jc w:val="both"/>
        <w:rPr>
          <w:sz w:val="28"/>
          <w:szCs w:val="28"/>
          <w:lang w:val="uk-UA"/>
        </w:rPr>
      </w:pPr>
      <w:r w:rsidRPr="003C189F">
        <w:rPr>
          <w:sz w:val="28"/>
          <w:szCs w:val="28"/>
          <w:lang w:val="uk-UA"/>
        </w:rPr>
        <w:t>перебуває у складних життєвих обставинах.</w:t>
      </w:r>
    </w:p>
    <w:p w14:paraId="367389EB" w14:textId="77777777" w:rsidR="000D35FA" w:rsidRPr="003C189F" w:rsidRDefault="000D35FA" w:rsidP="000D35FA">
      <w:pPr>
        <w:ind w:firstLine="709"/>
        <w:mirrorIndents/>
        <w:jc w:val="both"/>
        <w:rPr>
          <w:sz w:val="28"/>
          <w:szCs w:val="28"/>
          <w:lang w:val="uk-UA"/>
        </w:rPr>
      </w:pPr>
    </w:p>
    <w:p w14:paraId="097EC222" w14:textId="77777777" w:rsidR="000D35FA" w:rsidRPr="003C189F" w:rsidRDefault="000D35FA" w:rsidP="000D35FA">
      <w:pPr>
        <w:pStyle w:val="a3"/>
        <w:ind w:left="0" w:firstLine="709"/>
        <w:contextualSpacing w:val="0"/>
        <w:mirrorIndents/>
        <w:jc w:val="both"/>
        <w:rPr>
          <w:sz w:val="28"/>
          <w:szCs w:val="28"/>
          <w:lang w:val="uk-UA"/>
        </w:rPr>
      </w:pPr>
      <w:r w:rsidRPr="003C189F">
        <w:rPr>
          <w:sz w:val="28"/>
          <w:szCs w:val="28"/>
          <w:lang w:val="uk-UA"/>
        </w:rPr>
        <w:t>2. Малозабезпечена багатодітна сім’я, яка перебуває у складних життєвих обставинах</w:t>
      </w:r>
      <w:r>
        <w:rPr>
          <w:sz w:val="28"/>
          <w:szCs w:val="28"/>
          <w:lang w:val="uk-UA"/>
        </w:rPr>
        <w:t>,</w:t>
      </w:r>
      <w:r w:rsidRPr="003C189F">
        <w:rPr>
          <w:sz w:val="28"/>
          <w:szCs w:val="28"/>
          <w:lang w:val="uk-UA"/>
        </w:rPr>
        <w:t xml:space="preserve"> має право на отримання одного електронного гаджета за рахунок одного з бюджетів.</w:t>
      </w:r>
    </w:p>
    <w:p w14:paraId="5EEA49F2" w14:textId="77777777" w:rsidR="000D35FA" w:rsidRPr="003C189F" w:rsidRDefault="000D35FA" w:rsidP="000D35FA">
      <w:pPr>
        <w:pStyle w:val="a3"/>
        <w:ind w:left="0" w:firstLine="709"/>
        <w:contextualSpacing w:val="0"/>
        <w:mirrorIndents/>
        <w:jc w:val="both"/>
        <w:rPr>
          <w:sz w:val="28"/>
          <w:szCs w:val="28"/>
          <w:lang w:val="uk-UA"/>
        </w:rPr>
      </w:pPr>
    </w:p>
    <w:p w14:paraId="5D23C093" w14:textId="77777777" w:rsidR="000D35FA" w:rsidRPr="003C189F" w:rsidRDefault="000D35FA" w:rsidP="000D35FA">
      <w:pPr>
        <w:pStyle w:val="a3"/>
        <w:ind w:left="0" w:firstLine="709"/>
        <w:contextualSpacing w:val="0"/>
        <w:mirrorIndents/>
        <w:jc w:val="both"/>
        <w:rPr>
          <w:sz w:val="28"/>
          <w:szCs w:val="28"/>
          <w:lang w:val="uk-UA"/>
        </w:rPr>
      </w:pPr>
      <w:r w:rsidRPr="003C189F">
        <w:rPr>
          <w:sz w:val="28"/>
          <w:szCs w:val="28"/>
          <w:lang w:val="uk-UA"/>
        </w:rPr>
        <w:t xml:space="preserve">3. Для забезпечення електронним гаджетом заявник </w:t>
      </w:r>
      <w:r w:rsidRPr="003C189F">
        <w:rPr>
          <w:bCs/>
          <w:color w:val="000000"/>
          <w:sz w:val="28"/>
          <w:szCs w:val="28"/>
          <w:lang w:val="uk-UA" w:eastAsia="uk-UA"/>
        </w:rPr>
        <w:t>подає до районн</w:t>
      </w:r>
      <w:r>
        <w:rPr>
          <w:bCs/>
          <w:color w:val="000000"/>
          <w:sz w:val="28"/>
          <w:szCs w:val="28"/>
          <w:lang w:val="uk-UA" w:eastAsia="uk-UA"/>
        </w:rPr>
        <w:t>ої</w:t>
      </w:r>
      <w:r w:rsidRPr="003C189F">
        <w:rPr>
          <w:bCs/>
          <w:color w:val="000000"/>
          <w:sz w:val="28"/>
          <w:szCs w:val="28"/>
          <w:lang w:val="uk-UA" w:eastAsia="uk-UA"/>
        </w:rPr>
        <w:t xml:space="preserve"> державн</w:t>
      </w:r>
      <w:r>
        <w:rPr>
          <w:bCs/>
          <w:color w:val="000000"/>
          <w:sz w:val="28"/>
          <w:szCs w:val="28"/>
          <w:lang w:val="uk-UA" w:eastAsia="uk-UA"/>
        </w:rPr>
        <w:t>ої</w:t>
      </w:r>
      <w:r w:rsidRPr="003C189F">
        <w:rPr>
          <w:bCs/>
          <w:color w:val="000000"/>
          <w:sz w:val="28"/>
          <w:szCs w:val="28"/>
          <w:lang w:val="uk-UA" w:eastAsia="uk-UA"/>
        </w:rPr>
        <w:t xml:space="preserve"> адміністраці</w:t>
      </w:r>
      <w:r>
        <w:rPr>
          <w:bCs/>
          <w:color w:val="000000"/>
          <w:sz w:val="28"/>
          <w:szCs w:val="28"/>
          <w:lang w:val="uk-UA" w:eastAsia="uk-UA"/>
        </w:rPr>
        <w:t>ї</w:t>
      </w:r>
      <w:r w:rsidRPr="003C189F">
        <w:rPr>
          <w:bCs/>
          <w:color w:val="000000"/>
          <w:sz w:val="28"/>
          <w:szCs w:val="28"/>
          <w:lang w:val="uk-UA" w:eastAsia="uk-UA"/>
        </w:rPr>
        <w:t>/територіальн</w:t>
      </w:r>
      <w:r>
        <w:rPr>
          <w:bCs/>
          <w:color w:val="000000"/>
          <w:sz w:val="28"/>
          <w:szCs w:val="28"/>
          <w:lang w:val="uk-UA" w:eastAsia="uk-UA"/>
        </w:rPr>
        <w:t>ої</w:t>
      </w:r>
      <w:r w:rsidRPr="003C189F">
        <w:rPr>
          <w:bCs/>
          <w:color w:val="000000"/>
          <w:sz w:val="28"/>
          <w:szCs w:val="28"/>
          <w:lang w:val="uk-UA" w:eastAsia="uk-UA"/>
        </w:rPr>
        <w:t xml:space="preserve"> громад</w:t>
      </w:r>
      <w:r>
        <w:rPr>
          <w:bCs/>
          <w:color w:val="000000"/>
          <w:sz w:val="28"/>
          <w:szCs w:val="28"/>
          <w:lang w:val="uk-UA" w:eastAsia="uk-UA"/>
        </w:rPr>
        <w:t>и заяву</w:t>
      </w:r>
      <w:r w:rsidRPr="003C189F">
        <w:rPr>
          <w:bCs/>
          <w:color w:val="000000"/>
          <w:sz w:val="28"/>
          <w:szCs w:val="28"/>
          <w:lang w:val="uk-UA" w:eastAsia="uk-UA"/>
        </w:rPr>
        <w:t xml:space="preserve"> за формою, наведеною у додатку 1 до Порядку</w:t>
      </w:r>
      <w:r w:rsidRPr="003C189F">
        <w:rPr>
          <w:sz w:val="28"/>
          <w:szCs w:val="28"/>
          <w:lang w:val="uk-UA"/>
        </w:rPr>
        <w:t xml:space="preserve">. </w:t>
      </w:r>
    </w:p>
    <w:p w14:paraId="3F9FA450" w14:textId="77777777" w:rsidR="000D35FA" w:rsidRPr="003C189F" w:rsidRDefault="000D35FA" w:rsidP="000D35FA">
      <w:pPr>
        <w:ind w:firstLine="709"/>
        <w:mirrorIndents/>
        <w:jc w:val="both"/>
        <w:rPr>
          <w:sz w:val="28"/>
          <w:szCs w:val="28"/>
          <w:lang w:val="uk-UA"/>
        </w:rPr>
      </w:pPr>
    </w:p>
    <w:p w14:paraId="6A6F73E4" w14:textId="77777777" w:rsidR="000D35FA" w:rsidRPr="003C189F" w:rsidRDefault="000D35FA" w:rsidP="000D35FA">
      <w:pPr>
        <w:ind w:firstLine="709"/>
        <w:mirrorIndents/>
        <w:jc w:val="both"/>
        <w:rPr>
          <w:sz w:val="28"/>
          <w:szCs w:val="28"/>
          <w:lang w:val="uk-UA"/>
        </w:rPr>
      </w:pPr>
      <w:r w:rsidRPr="003C189F">
        <w:rPr>
          <w:sz w:val="28"/>
          <w:szCs w:val="28"/>
          <w:lang w:val="uk-UA"/>
        </w:rPr>
        <w:t xml:space="preserve">4. До заяви додаються: </w:t>
      </w:r>
    </w:p>
    <w:p w14:paraId="50BDE212" w14:textId="77777777" w:rsidR="000D35FA" w:rsidRPr="003C189F" w:rsidRDefault="000D35FA" w:rsidP="000D35FA">
      <w:pPr>
        <w:ind w:firstLine="709"/>
        <w:mirrorIndents/>
        <w:jc w:val="both"/>
        <w:rPr>
          <w:sz w:val="28"/>
          <w:szCs w:val="28"/>
          <w:lang w:val="uk-UA"/>
        </w:rPr>
      </w:pPr>
    </w:p>
    <w:p w14:paraId="1F96AA20" w14:textId="77777777" w:rsidR="000D35FA" w:rsidRPr="003C189F" w:rsidRDefault="000D35FA" w:rsidP="000D35FA">
      <w:pPr>
        <w:ind w:firstLine="709"/>
        <w:mirrorIndents/>
        <w:jc w:val="both"/>
        <w:rPr>
          <w:color w:val="000000" w:themeColor="text1"/>
          <w:sz w:val="28"/>
          <w:szCs w:val="28"/>
          <w:lang w:val="uk-UA"/>
        </w:rPr>
      </w:pPr>
      <w:r w:rsidRPr="003C189F">
        <w:rPr>
          <w:color w:val="000000" w:themeColor="text1"/>
          <w:sz w:val="28"/>
          <w:szCs w:val="28"/>
          <w:lang w:val="uk-UA"/>
        </w:rPr>
        <w:t>1) копія паспорта або пластикової картки типу І</w:t>
      </w:r>
      <w:r w:rsidRPr="003C189F">
        <w:rPr>
          <w:color w:val="000000" w:themeColor="text1"/>
          <w:sz w:val="28"/>
          <w:szCs w:val="28"/>
          <w:lang w:val="en-US"/>
        </w:rPr>
        <w:t>D</w:t>
      </w:r>
      <w:r w:rsidRPr="003C189F">
        <w:rPr>
          <w:color w:val="000000" w:themeColor="text1"/>
          <w:sz w:val="28"/>
          <w:szCs w:val="28"/>
          <w:lang w:val="uk-UA"/>
        </w:rPr>
        <w:t xml:space="preserve"> паспорту з безконтактним електронним носієм та витяг з Єдиного державного демографічного реєстру заявника;</w:t>
      </w:r>
    </w:p>
    <w:p w14:paraId="72096271" w14:textId="77777777" w:rsidR="000D35FA" w:rsidRPr="003C189F" w:rsidRDefault="000D35FA" w:rsidP="000D35FA">
      <w:pPr>
        <w:ind w:firstLine="709"/>
        <w:mirrorIndents/>
        <w:jc w:val="both"/>
        <w:rPr>
          <w:color w:val="000000" w:themeColor="text1"/>
          <w:sz w:val="28"/>
          <w:szCs w:val="28"/>
          <w:lang w:val="uk-UA"/>
        </w:rPr>
      </w:pPr>
    </w:p>
    <w:p w14:paraId="6D127A91" w14:textId="77777777" w:rsidR="000D35FA" w:rsidRPr="003C189F" w:rsidRDefault="000D35FA" w:rsidP="000D35FA">
      <w:pPr>
        <w:ind w:firstLine="709"/>
        <w:mirrorIndents/>
        <w:jc w:val="both"/>
        <w:rPr>
          <w:sz w:val="28"/>
          <w:szCs w:val="28"/>
          <w:lang w:val="uk-UA"/>
        </w:rPr>
      </w:pPr>
      <w:r w:rsidRPr="003C189F">
        <w:rPr>
          <w:color w:val="000000" w:themeColor="text1"/>
          <w:sz w:val="28"/>
          <w:szCs w:val="28"/>
          <w:lang w:val="uk-UA"/>
        </w:rPr>
        <w:t xml:space="preserve">2) </w:t>
      </w:r>
      <w:r w:rsidRPr="003C189F">
        <w:rPr>
          <w:sz w:val="28"/>
          <w:szCs w:val="28"/>
          <w:lang w:val="uk-UA"/>
        </w:rPr>
        <w:t>копія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78F4EDB4" w14:textId="77777777" w:rsidR="000D35FA" w:rsidRPr="003C189F" w:rsidRDefault="000D35FA" w:rsidP="000D35FA">
      <w:pPr>
        <w:ind w:firstLine="709"/>
        <w:mirrorIndents/>
        <w:jc w:val="both"/>
        <w:rPr>
          <w:sz w:val="28"/>
          <w:szCs w:val="28"/>
          <w:lang w:val="uk-UA"/>
        </w:rPr>
      </w:pPr>
    </w:p>
    <w:p w14:paraId="67501B48" w14:textId="77777777" w:rsidR="000D35FA" w:rsidRPr="003C189F" w:rsidRDefault="000D35FA" w:rsidP="000D35FA">
      <w:pPr>
        <w:ind w:firstLine="709"/>
        <w:mirrorIndents/>
        <w:jc w:val="both"/>
        <w:rPr>
          <w:sz w:val="28"/>
          <w:szCs w:val="28"/>
          <w:lang w:val="uk-UA"/>
        </w:rPr>
      </w:pPr>
      <w:r w:rsidRPr="003C189F">
        <w:rPr>
          <w:sz w:val="28"/>
          <w:szCs w:val="28"/>
          <w:lang w:val="uk-UA"/>
        </w:rPr>
        <w:lastRenderedPageBreak/>
        <w:t xml:space="preserve">3) </w:t>
      </w:r>
      <w:r>
        <w:rPr>
          <w:sz w:val="28"/>
          <w:szCs w:val="28"/>
          <w:lang w:val="uk-UA"/>
        </w:rPr>
        <w:t xml:space="preserve">завірена </w:t>
      </w:r>
      <w:r w:rsidRPr="003C189F">
        <w:rPr>
          <w:sz w:val="28"/>
          <w:szCs w:val="28"/>
          <w:lang w:val="uk-UA"/>
        </w:rPr>
        <w:t>копія посвідчення/довідки батьків багатодітної сім’ї;</w:t>
      </w:r>
    </w:p>
    <w:p w14:paraId="073393F8" w14:textId="77777777" w:rsidR="000D35FA" w:rsidRPr="003C189F" w:rsidRDefault="000D35FA" w:rsidP="000D35FA">
      <w:pPr>
        <w:ind w:firstLine="709"/>
        <w:mirrorIndents/>
        <w:jc w:val="both"/>
        <w:rPr>
          <w:sz w:val="28"/>
          <w:szCs w:val="28"/>
          <w:lang w:val="uk-UA"/>
        </w:rPr>
      </w:pPr>
    </w:p>
    <w:p w14:paraId="60C03967" w14:textId="77777777" w:rsidR="000D35FA" w:rsidRPr="003C189F" w:rsidRDefault="000D35FA" w:rsidP="000D35FA">
      <w:pPr>
        <w:ind w:firstLine="709"/>
        <w:mirrorIndents/>
        <w:jc w:val="both"/>
        <w:rPr>
          <w:sz w:val="28"/>
          <w:szCs w:val="28"/>
          <w:lang w:val="uk-UA"/>
        </w:rPr>
      </w:pPr>
      <w:r w:rsidRPr="003C189F">
        <w:rPr>
          <w:sz w:val="28"/>
          <w:szCs w:val="28"/>
          <w:lang w:val="uk-UA"/>
        </w:rPr>
        <w:t xml:space="preserve">4) довідка про склад сім'ї або про зареєстрованих за відповідною </w:t>
      </w:r>
      <w:proofErr w:type="spellStart"/>
      <w:r w:rsidRPr="003C189F">
        <w:rPr>
          <w:sz w:val="28"/>
          <w:szCs w:val="28"/>
          <w:lang w:val="uk-UA"/>
        </w:rPr>
        <w:t>адресою</w:t>
      </w:r>
      <w:proofErr w:type="spellEnd"/>
      <w:r w:rsidRPr="003C189F">
        <w:rPr>
          <w:sz w:val="28"/>
          <w:szCs w:val="28"/>
          <w:lang w:val="uk-UA"/>
        </w:rPr>
        <w:t xml:space="preserve"> осіб (крім внутрішньо переміщених осіб); </w:t>
      </w:r>
    </w:p>
    <w:p w14:paraId="496719FB" w14:textId="77777777" w:rsidR="000D35FA" w:rsidRPr="003C189F" w:rsidRDefault="000D35FA" w:rsidP="000D35FA">
      <w:pPr>
        <w:ind w:firstLine="709"/>
        <w:mirrorIndents/>
        <w:jc w:val="both"/>
        <w:rPr>
          <w:sz w:val="28"/>
          <w:szCs w:val="28"/>
          <w:lang w:val="uk-UA"/>
        </w:rPr>
      </w:pPr>
    </w:p>
    <w:p w14:paraId="135C8BCD" w14:textId="77777777" w:rsidR="000D35FA" w:rsidRPr="003C189F" w:rsidRDefault="000D35FA" w:rsidP="000D35FA">
      <w:pPr>
        <w:ind w:firstLine="709"/>
        <w:mirrorIndents/>
        <w:jc w:val="both"/>
        <w:rPr>
          <w:sz w:val="28"/>
          <w:szCs w:val="28"/>
          <w:lang w:val="uk-UA"/>
        </w:rPr>
      </w:pPr>
      <w:r w:rsidRPr="003C189F">
        <w:rPr>
          <w:sz w:val="28"/>
          <w:szCs w:val="28"/>
          <w:lang w:val="uk-UA"/>
        </w:rPr>
        <w:t>5</w:t>
      </w:r>
      <w:r w:rsidRPr="003C189F">
        <w:rPr>
          <w:sz w:val="28"/>
          <w:szCs w:val="28"/>
        </w:rPr>
        <w:t xml:space="preserve">) </w:t>
      </w:r>
      <w:proofErr w:type="spellStart"/>
      <w:r w:rsidRPr="003C189F">
        <w:rPr>
          <w:sz w:val="28"/>
          <w:szCs w:val="28"/>
        </w:rPr>
        <w:t>згод</w:t>
      </w:r>
      <w:proofErr w:type="spellEnd"/>
      <w:r w:rsidRPr="003C189F">
        <w:rPr>
          <w:sz w:val="28"/>
          <w:szCs w:val="28"/>
          <w:lang w:val="uk-UA"/>
        </w:rPr>
        <w:t xml:space="preserve">а </w:t>
      </w:r>
      <w:r w:rsidRPr="003C189F">
        <w:rPr>
          <w:sz w:val="28"/>
          <w:szCs w:val="28"/>
        </w:rPr>
        <w:t>на</w:t>
      </w:r>
      <w:r w:rsidRPr="003C189F">
        <w:rPr>
          <w:sz w:val="28"/>
          <w:szCs w:val="28"/>
          <w:lang w:val="uk-UA"/>
        </w:rPr>
        <w:t xml:space="preserve"> збір інформації про сім</w:t>
      </w:r>
      <w:r w:rsidRPr="003C189F">
        <w:rPr>
          <w:sz w:val="28"/>
          <w:szCs w:val="28"/>
        </w:rPr>
        <w:t>’</w:t>
      </w:r>
      <w:r w:rsidRPr="003C189F">
        <w:rPr>
          <w:sz w:val="28"/>
          <w:szCs w:val="28"/>
          <w:lang w:val="uk-UA"/>
        </w:rPr>
        <w:t>ю, необхідну для забезпечення електронним гаджетом, а також на</w:t>
      </w:r>
      <w:r w:rsidRPr="003C189F">
        <w:rPr>
          <w:sz w:val="28"/>
          <w:szCs w:val="28"/>
        </w:rPr>
        <w:t xml:space="preserve"> </w:t>
      </w:r>
      <w:r w:rsidRPr="003C189F">
        <w:rPr>
          <w:sz w:val="28"/>
          <w:szCs w:val="28"/>
          <w:lang w:val="uk-UA"/>
        </w:rPr>
        <w:t xml:space="preserve">її </w:t>
      </w:r>
      <w:proofErr w:type="spellStart"/>
      <w:r w:rsidRPr="003C189F">
        <w:rPr>
          <w:sz w:val="28"/>
          <w:szCs w:val="28"/>
        </w:rPr>
        <w:t>обробку</w:t>
      </w:r>
      <w:proofErr w:type="spellEnd"/>
      <w:r w:rsidRPr="003C189F">
        <w:rPr>
          <w:sz w:val="28"/>
          <w:szCs w:val="28"/>
        </w:rPr>
        <w:t xml:space="preserve"> </w:t>
      </w:r>
      <w:r w:rsidRPr="003C189F">
        <w:rPr>
          <w:sz w:val="28"/>
          <w:szCs w:val="28"/>
          <w:lang w:val="uk-UA"/>
        </w:rPr>
        <w:t xml:space="preserve">відповідно до вимог Закону України «Про захист персональних даних» </w:t>
      </w:r>
      <w:r w:rsidRPr="003C189F">
        <w:rPr>
          <w:bCs/>
          <w:color w:val="000000"/>
          <w:sz w:val="28"/>
          <w:szCs w:val="28"/>
          <w:lang w:val="uk-UA" w:eastAsia="uk-UA"/>
        </w:rPr>
        <w:t>за формою, наведеною у додатку 2 до цього Порядку</w:t>
      </w:r>
      <w:r w:rsidRPr="003C189F">
        <w:rPr>
          <w:sz w:val="28"/>
          <w:szCs w:val="28"/>
        </w:rPr>
        <w:t>;</w:t>
      </w:r>
    </w:p>
    <w:p w14:paraId="606BF43D" w14:textId="77777777" w:rsidR="000D35FA" w:rsidRPr="003C189F" w:rsidRDefault="000D35FA" w:rsidP="000D35FA">
      <w:pPr>
        <w:ind w:firstLine="709"/>
        <w:mirrorIndents/>
        <w:jc w:val="both"/>
        <w:rPr>
          <w:sz w:val="28"/>
          <w:szCs w:val="28"/>
          <w:lang w:val="uk-UA"/>
        </w:rPr>
      </w:pPr>
    </w:p>
    <w:p w14:paraId="2885ADEA" w14:textId="77777777" w:rsidR="000D35FA" w:rsidRPr="003C189F" w:rsidRDefault="000D35FA" w:rsidP="000D35FA">
      <w:pPr>
        <w:ind w:firstLine="709"/>
        <w:mirrorIndents/>
        <w:jc w:val="both"/>
        <w:rPr>
          <w:sz w:val="28"/>
          <w:szCs w:val="28"/>
          <w:lang w:val="uk-UA"/>
        </w:rPr>
      </w:pPr>
      <w:r w:rsidRPr="003C189F">
        <w:rPr>
          <w:sz w:val="28"/>
          <w:szCs w:val="28"/>
          <w:lang w:val="uk-UA"/>
        </w:rPr>
        <w:t>6) документ, що підтверджує належність сім’ї до категорії малозабезпеченої;</w:t>
      </w:r>
    </w:p>
    <w:p w14:paraId="2B6DB71C" w14:textId="77777777" w:rsidR="000D35FA" w:rsidRPr="003C189F" w:rsidRDefault="000D35FA" w:rsidP="000D35FA">
      <w:pPr>
        <w:ind w:firstLine="709"/>
        <w:mirrorIndents/>
        <w:jc w:val="both"/>
        <w:rPr>
          <w:sz w:val="28"/>
          <w:szCs w:val="28"/>
          <w:lang w:val="uk-UA"/>
        </w:rPr>
      </w:pPr>
    </w:p>
    <w:p w14:paraId="2B16837E" w14:textId="77777777" w:rsidR="000D35FA" w:rsidRPr="003C189F" w:rsidRDefault="000D35FA" w:rsidP="000D35FA">
      <w:pPr>
        <w:ind w:firstLine="709"/>
        <w:mirrorIndents/>
        <w:jc w:val="both"/>
        <w:rPr>
          <w:sz w:val="28"/>
          <w:szCs w:val="28"/>
          <w:lang w:val="uk-UA"/>
        </w:rPr>
      </w:pPr>
      <w:r w:rsidRPr="003C189F">
        <w:rPr>
          <w:sz w:val="28"/>
          <w:szCs w:val="28"/>
          <w:lang w:val="uk-UA"/>
        </w:rPr>
        <w:t>7) документ, що підтверджує перебування сім’ї у складних життєвих обставинах;</w:t>
      </w:r>
    </w:p>
    <w:p w14:paraId="19BF35D8" w14:textId="77777777" w:rsidR="000D35FA" w:rsidRPr="003C189F" w:rsidRDefault="000D35FA" w:rsidP="000D35FA">
      <w:pPr>
        <w:ind w:firstLine="709"/>
        <w:mirrorIndents/>
        <w:jc w:val="both"/>
        <w:rPr>
          <w:sz w:val="28"/>
          <w:szCs w:val="28"/>
          <w:lang w:val="uk-UA"/>
        </w:rPr>
      </w:pPr>
    </w:p>
    <w:p w14:paraId="5781545E" w14:textId="77777777" w:rsidR="000D35FA" w:rsidRPr="003C189F" w:rsidRDefault="000D35FA" w:rsidP="000D35FA">
      <w:pPr>
        <w:ind w:firstLine="709"/>
        <w:mirrorIndents/>
        <w:jc w:val="both"/>
        <w:rPr>
          <w:sz w:val="28"/>
          <w:szCs w:val="28"/>
          <w:lang w:val="uk-UA"/>
        </w:rPr>
      </w:pPr>
      <w:r w:rsidRPr="003C189F">
        <w:rPr>
          <w:sz w:val="28"/>
          <w:szCs w:val="28"/>
          <w:lang w:val="uk-UA"/>
        </w:rPr>
        <w:t>8) копія свідоцтва про народження дітей шкільного віку;</w:t>
      </w:r>
    </w:p>
    <w:p w14:paraId="178E7D22" w14:textId="77777777" w:rsidR="000D35FA" w:rsidRPr="003C189F" w:rsidRDefault="000D35FA" w:rsidP="000D35FA">
      <w:pPr>
        <w:ind w:firstLine="709"/>
        <w:mirrorIndents/>
        <w:jc w:val="both"/>
        <w:rPr>
          <w:sz w:val="28"/>
          <w:szCs w:val="28"/>
          <w:lang w:val="uk-UA"/>
        </w:rPr>
      </w:pPr>
    </w:p>
    <w:p w14:paraId="506332CE" w14:textId="77777777" w:rsidR="000D35FA" w:rsidRPr="003C189F" w:rsidRDefault="000D35FA" w:rsidP="000D35FA">
      <w:pPr>
        <w:ind w:firstLine="709"/>
        <w:mirrorIndents/>
        <w:jc w:val="both"/>
        <w:rPr>
          <w:sz w:val="28"/>
          <w:szCs w:val="28"/>
          <w:lang w:val="uk-UA"/>
        </w:rPr>
      </w:pPr>
      <w:r w:rsidRPr="003C189F">
        <w:rPr>
          <w:sz w:val="28"/>
          <w:szCs w:val="28"/>
          <w:lang w:val="uk-UA"/>
        </w:rPr>
        <w:t xml:space="preserve">9) документ, що підтверджує навчання дітей шкільного віку у закладі загальної середньої освіти; </w:t>
      </w:r>
    </w:p>
    <w:p w14:paraId="08A0DE2F" w14:textId="77777777" w:rsidR="000D35FA" w:rsidRPr="003C189F" w:rsidRDefault="000D35FA" w:rsidP="000D35FA">
      <w:pPr>
        <w:ind w:firstLine="709"/>
        <w:mirrorIndents/>
        <w:jc w:val="both"/>
        <w:rPr>
          <w:sz w:val="28"/>
          <w:szCs w:val="28"/>
          <w:lang w:val="uk-UA"/>
        </w:rPr>
      </w:pPr>
    </w:p>
    <w:p w14:paraId="1E786048" w14:textId="77777777" w:rsidR="000D35FA" w:rsidRPr="003C189F" w:rsidRDefault="000D35FA" w:rsidP="000D35FA">
      <w:pPr>
        <w:ind w:firstLine="709"/>
        <w:mirrorIndents/>
        <w:jc w:val="both"/>
        <w:rPr>
          <w:sz w:val="28"/>
          <w:szCs w:val="28"/>
          <w:lang w:val="uk-UA"/>
        </w:rPr>
      </w:pPr>
      <w:r w:rsidRPr="003C189F">
        <w:rPr>
          <w:sz w:val="28"/>
          <w:szCs w:val="28"/>
          <w:lang w:val="uk-UA"/>
        </w:rPr>
        <w:t>10) копія довідки про взяття на облік особи, яка переміщена з тимчасово окупованої території України або району проведення антитерористичної операції (у разі наявності);</w:t>
      </w:r>
    </w:p>
    <w:p w14:paraId="0B126E45" w14:textId="77777777" w:rsidR="000D35FA" w:rsidRPr="003C189F" w:rsidRDefault="000D35FA" w:rsidP="000D35FA">
      <w:pPr>
        <w:ind w:firstLine="709"/>
        <w:mirrorIndents/>
        <w:jc w:val="both"/>
        <w:rPr>
          <w:sz w:val="28"/>
          <w:szCs w:val="28"/>
          <w:lang w:val="uk-UA"/>
        </w:rPr>
      </w:pPr>
    </w:p>
    <w:p w14:paraId="5D1D04D0" w14:textId="77777777" w:rsidR="000D35FA" w:rsidRPr="003C189F" w:rsidRDefault="000D35FA" w:rsidP="000D35FA">
      <w:pPr>
        <w:ind w:firstLine="709"/>
        <w:mirrorIndents/>
        <w:jc w:val="both"/>
        <w:rPr>
          <w:sz w:val="28"/>
          <w:szCs w:val="28"/>
          <w:lang w:val="uk-UA"/>
        </w:rPr>
      </w:pPr>
      <w:r w:rsidRPr="003C189F">
        <w:rPr>
          <w:sz w:val="28"/>
          <w:szCs w:val="28"/>
          <w:lang w:val="uk-UA"/>
        </w:rPr>
        <w:t>11) довідка органу місцевого самоврядування, районної державної адміністрації та Департаменту освіти і науки Одеської обласної державної адміністрації щодо незабезпечення відповідної сім’ї електронними гаджетами за рахунок коштів місцевого та державного бюджету.</w:t>
      </w:r>
    </w:p>
    <w:p w14:paraId="3D4E7ECC" w14:textId="77777777" w:rsidR="000D35FA" w:rsidRPr="003C189F" w:rsidRDefault="000D35FA" w:rsidP="000D35FA">
      <w:pPr>
        <w:ind w:firstLine="709"/>
        <w:mirrorIndents/>
        <w:jc w:val="both"/>
        <w:rPr>
          <w:sz w:val="28"/>
          <w:szCs w:val="28"/>
          <w:lang w:val="uk-UA"/>
        </w:rPr>
      </w:pPr>
    </w:p>
    <w:p w14:paraId="07632CC8" w14:textId="77777777" w:rsidR="000D35FA" w:rsidRPr="003C189F" w:rsidRDefault="000D35FA" w:rsidP="000D35FA">
      <w:pPr>
        <w:ind w:firstLine="709"/>
        <w:mirrorIndents/>
        <w:jc w:val="both"/>
        <w:rPr>
          <w:sz w:val="28"/>
          <w:szCs w:val="28"/>
          <w:lang w:val="uk-UA"/>
        </w:rPr>
      </w:pPr>
      <w:r w:rsidRPr="003C189F">
        <w:rPr>
          <w:sz w:val="28"/>
          <w:szCs w:val="28"/>
          <w:lang w:val="uk-UA"/>
        </w:rPr>
        <w:t xml:space="preserve">5. Документи, надані заявником, попередньо перевіряються Департаментом на відповідність вимогам підпунктів 1-11 пункту 4 розділу </w:t>
      </w:r>
      <w:r w:rsidRPr="003C189F">
        <w:rPr>
          <w:sz w:val="28"/>
          <w:szCs w:val="28"/>
          <w:lang w:val="en-US"/>
        </w:rPr>
        <w:t>II</w:t>
      </w:r>
      <w:r w:rsidRPr="003C189F">
        <w:rPr>
          <w:sz w:val="28"/>
          <w:szCs w:val="28"/>
          <w:lang w:val="uk-UA"/>
        </w:rPr>
        <w:t xml:space="preserve"> цього Порядку.</w:t>
      </w:r>
    </w:p>
    <w:p w14:paraId="02B9B1E0" w14:textId="77777777" w:rsidR="000D35FA" w:rsidRPr="003C189F" w:rsidRDefault="000D35FA" w:rsidP="000D35FA">
      <w:pPr>
        <w:ind w:firstLine="709"/>
        <w:mirrorIndents/>
        <w:jc w:val="both"/>
        <w:rPr>
          <w:sz w:val="28"/>
          <w:szCs w:val="28"/>
          <w:lang w:val="uk-UA"/>
        </w:rPr>
      </w:pPr>
    </w:p>
    <w:p w14:paraId="28E9A136" w14:textId="77777777" w:rsidR="000D35FA" w:rsidRPr="003C189F" w:rsidRDefault="000D35FA" w:rsidP="000D35FA">
      <w:pPr>
        <w:ind w:firstLine="709"/>
        <w:mirrorIndents/>
        <w:jc w:val="both"/>
        <w:rPr>
          <w:color w:val="000000" w:themeColor="text1"/>
          <w:sz w:val="28"/>
          <w:szCs w:val="28"/>
          <w:lang w:val="uk-UA"/>
        </w:rPr>
      </w:pPr>
      <w:r w:rsidRPr="003C189F">
        <w:rPr>
          <w:color w:val="000000" w:themeColor="text1"/>
          <w:sz w:val="28"/>
          <w:szCs w:val="28"/>
          <w:lang w:val="uk-UA"/>
        </w:rPr>
        <w:t xml:space="preserve">6. У разі необхідності уточнення наданих заявником відомостей Департамент протягом 15 календарних днів </w:t>
      </w:r>
      <w:r w:rsidRPr="00023068">
        <w:rPr>
          <w:sz w:val="28"/>
          <w:szCs w:val="28"/>
          <w:lang w:val="uk-UA"/>
        </w:rPr>
        <w:t xml:space="preserve">надсилає запити відповідним </w:t>
      </w:r>
      <w:r w:rsidRPr="003C189F">
        <w:rPr>
          <w:color w:val="000000" w:themeColor="text1"/>
          <w:sz w:val="28"/>
          <w:szCs w:val="28"/>
          <w:lang w:val="uk-UA"/>
        </w:rPr>
        <w:t>районним державним адміністраціям, виконавчим комітетам рад міст обласного значення або територіальним громадам за місцем його фактичного проживання, організаці</w:t>
      </w:r>
      <w:r>
        <w:rPr>
          <w:color w:val="000000" w:themeColor="text1"/>
          <w:sz w:val="28"/>
          <w:szCs w:val="28"/>
          <w:lang w:val="uk-UA"/>
        </w:rPr>
        <w:t>ям</w:t>
      </w:r>
      <w:r w:rsidRPr="003C189F">
        <w:rPr>
          <w:color w:val="000000" w:themeColor="text1"/>
          <w:sz w:val="28"/>
          <w:szCs w:val="28"/>
          <w:lang w:val="uk-UA"/>
        </w:rPr>
        <w:t>, установ</w:t>
      </w:r>
      <w:r>
        <w:rPr>
          <w:color w:val="000000" w:themeColor="text1"/>
          <w:sz w:val="28"/>
          <w:szCs w:val="28"/>
          <w:lang w:val="uk-UA"/>
        </w:rPr>
        <w:t>ам</w:t>
      </w:r>
      <w:r w:rsidRPr="003C189F">
        <w:rPr>
          <w:color w:val="000000" w:themeColor="text1"/>
          <w:sz w:val="28"/>
          <w:szCs w:val="28"/>
          <w:lang w:val="uk-UA"/>
        </w:rPr>
        <w:t>.</w:t>
      </w:r>
    </w:p>
    <w:p w14:paraId="25DA6F5C" w14:textId="77777777" w:rsidR="000D35FA" w:rsidRPr="003C189F" w:rsidRDefault="000D35FA" w:rsidP="000D35FA">
      <w:pPr>
        <w:ind w:firstLine="709"/>
        <w:mirrorIndents/>
        <w:jc w:val="both"/>
        <w:rPr>
          <w:color w:val="000000" w:themeColor="text1"/>
          <w:sz w:val="28"/>
          <w:szCs w:val="28"/>
          <w:lang w:val="uk-UA"/>
        </w:rPr>
      </w:pPr>
    </w:p>
    <w:p w14:paraId="47EEE5A0" w14:textId="77777777" w:rsidR="000D35FA" w:rsidRPr="003C189F" w:rsidRDefault="000D35FA" w:rsidP="000D35FA">
      <w:pPr>
        <w:ind w:firstLine="709"/>
        <w:mirrorIndents/>
        <w:jc w:val="both"/>
        <w:rPr>
          <w:sz w:val="28"/>
          <w:szCs w:val="28"/>
          <w:lang w:val="uk-UA"/>
        </w:rPr>
      </w:pPr>
      <w:r w:rsidRPr="003C189F">
        <w:rPr>
          <w:sz w:val="28"/>
          <w:szCs w:val="28"/>
          <w:lang w:val="uk-UA"/>
        </w:rPr>
        <w:t>7. Заява розглядається протягом одного місяця з дня звернення заявника.</w:t>
      </w:r>
    </w:p>
    <w:p w14:paraId="32EC16B9" w14:textId="77777777" w:rsidR="000D35FA" w:rsidRPr="003C189F" w:rsidRDefault="000D35FA" w:rsidP="000D35FA">
      <w:pPr>
        <w:pStyle w:val="a3"/>
        <w:ind w:left="0" w:firstLine="709"/>
        <w:contextualSpacing w:val="0"/>
        <w:mirrorIndents/>
        <w:jc w:val="both"/>
        <w:rPr>
          <w:sz w:val="28"/>
          <w:szCs w:val="28"/>
          <w:lang w:val="uk-UA"/>
        </w:rPr>
      </w:pPr>
    </w:p>
    <w:p w14:paraId="26308AC1"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bCs/>
          <w:sz w:val="28"/>
          <w:szCs w:val="28"/>
          <w:lang w:val="uk-UA" w:eastAsia="uk-UA"/>
        </w:rPr>
      </w:pPr>
      <w:r w:rsidRPr="003C189F">
        <w:rPr>
          <w:rStyle w:val="21"/>
          <w:rFonts w:ascii="Times New Roman" w:hAnsi="Times New Roman"/>
          <w:color w:val="000000"/>
          <w:sz w:val="28"/>
          <w:szCs w:val="28"/>
          <w:lang w:val="uk-UA" w:eastAsia="uk-UA"/>
        </w:rPr>
        <w:lastRenderedPageBreak/>
        <w:t xml:space="preserve">8. Департамент формує справи заявників та подає сформований список сімей для забезпечення електронними гаджетами, із зазначенням інформації отриманої із справ заявників на розгляд </w:t>
      </w:r>
      <w:r w:rsidRPr="003C189F">
        <w:rPr>
          <w:rStyle w:val="21"/>
          <w:rFonts w:ascii="Times New Roman" w:hAnsi="Times New Roman"/>
          <w:sz w:val="28"/>
          <w:szCs w:val="28"/>
          <w:lang w:val="uk-UA" w:eastAsia="uk-UA"/>
        </w:rPr>
        <w:t>постійній комісії Одеської обласної ради з питань охорони здоров’я та соціальної політики (далі – Комісія) для погодження.</w:t>
      </w:r>
    </w:p>
    <w:p w14:paraId="2F47D5E5"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sz w:val="28"/>
          <w:szCs w:val="28"/>
          <w:lang w:val="uk-UA" w:eastAsia="uk-UA"/>
        </w:rPr>
      </w:pPr>
    </w:p>
    <w:p w14:paraId="71E58C7A"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color w:val="000000" w:themeColor="text1"/>
          <w:sz w:val="28"/>
          <w:szCs w:val="28"/>
          <w:lang w:val="uk-UA" w:eastAsia="uk-UA"/>
        </w:rPr>
      </w:pPr>
      <w:r w:rsidRPr="003C189F">
        <w:rPr>
          <w:rStyle w:val="21"/>
          <w:rFonts w:ascii="Times New Roman" w:hAnsi="Times New Roman"/>
          <w:sz w:val="28"/>
          <w:szCs w:val="28"/>
          <w:lang w:val="uk-UA" w:eastAsia="uk-UA"/>
        </w:rPr>
        <w:t xml:space="preserve">9. Комісія протягом десяти днів з моменту подання Департаментом на розгляд сформованих справ </w:t>
      </w:r>
      <w:r w:rsidRPr="003C189F">
        <w:rPr>
          <w:rStyle w:val="21"/>
          <w:rFonts w:ascii="Times New Roman" w:hAnsi="Times New Roman"/>
          <w:color w:val="000000" w:themeColor="text1"/>
          <w:sz w:val="28"/>
          <w:szCs w:val="28"/>
          <w:lang w:val="uk-UA" w:eastAsia="uk-UA"/>
        </w:rPr>
        <w:t>надає погодження</w:t>
      </w:r>
      <w:r w:rsidRPr="003C189F">
        <w:rPr>
          <w:rStyle w:val="21"/>
          <w:rFonts w:ascii="Times New Roman" w:hAnsi="Times New Roman"/>
          <w:sz w:val="28"/>
          <w:szCs w:val="28"/>
          <w:lang w:val="uk-UA" w:eastAsia="uk-UA"/>
        </w:rPr>
        <w:t xml:space="preserve"> про забезпечення сім’ї електронним гаджетом або відмову в погодженні</w:t>
      </w:r>
      <w:r w:rsidRPr="003C189F">
        <w:rPr>
          <w:rStyle w:val="21"/>
          <w:rFonts w:ascii="Times New Roman" w:hAnsi="Times New Roman"/>
          <w:color w:val="000000" w:themeColor="text1"/>
          <w:sz w:val="28"/>
          <w:szCs w:val="28"/>
          <w:lang w:val="uk-UA" w:eastAsia="uk-UA"/>
        </w:rPr>
        <w:t>.</w:t>
      </w:r>
    </w:p>
    <w:p w14:paraId="0E4B1FCE"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color w:val="000000" w:themeColor="text1"/>
          <w:sz w:val="28"/>
          <w:szCs w:val="28"/>
          <w:lang w:val="uk-UA" w:eastAsia="uk-UA"/>
        </w:rPr>
      </w:pPr>
    </w:p>
    <w:p w14:paraId="730FE27F" w14:textId="77777777" w:rsidR="000D35FA" w:rsidRDefault="000D35FA" w:rsidP="000D35FA">
      <w:pPr>
        <w:pStyle w:val="22"/>
        <w:tabs>
          <w:tab w:val="left" w:pos="709"/>
        </w:tabs>
        <w:spacing w:before="0" w:line="240" w:lineRule="auto"/>
        <w:ind w:firstLine="709"/>
        <w:mirrorIndents/>
        <w:jc w:val="both"/>
        <w:rPr>
          <w:rStyle w:val="21"/>
          <w:rFonts w:ascii="Times New Roman" w:hAnsi="Times New Roman"/>
          <w:sz w:val="28"/>
          <w:szCs w:val="28"/>
          <w:lang w:val="uk-UA" w:eastAsia="uk-UA"/>
        </w:rPr>
      </w:pPr>
      <w:r w:rsidRPr="003C189F">
        <w:rPr>
          <w:rStyle w:val="21"/>
          <w:rFonts w:ascii="Times New Roman" w:hAnsi="Times New Roman"/>
          <w:color w:val="000000" w:themeColor="text1"/>
          <w:sz w:val="28"/>
          <w:szCs w:val="28"/>
          <w:lang w:val="uk-UA" w:eastAsia="uk-UA"/>
        </w:rPr>
        <w:t xml:space="preserve">10. </w:t>
      </w:r>
      <w:r w:rsidRPr="003C189F">
        <w:rPr>
          <w:rStyle w:val="21"/>
          <w:rFonts w:ascii="Times New Roman" w:hAnsi="Times New Roman"/>
          <w:sz w:val="28"/>
          <w:szCs w:val="28"/>
          <w:lang w:val="uk-UA" w:eastAsia="uk-UA"/>
        </w:rPr>
        <w:t>Після отримання погодження Комісії Департамент протягом 7 календарних днів:</w:t>
      </w:r>
    </w:p>
    <w:p w14:paraId="437118F9" w14:textId="77777777" w:rsidR="000D35FA" w:rsidRDefault="000D35FA" w:rsidP="000D35FA">
      <w:pPr>
        <w:pStyle w:val="22"/>
        <w:tabs>
          <w:tab w:val="left" w:pos="709"/>
        </w:tabs>
        <w:spacing w:before="0" w:line="240" w:lineRule="auto"/>
        <w:ind w:firstLine="709"/>
        <w:mirrorIndents/>
        <w:jc w:val="both"/>
        <w:rPr>
          <w:rStyle w:val="21"/>
          <w:rFonts w:ascii="Times New Roman" w:hAnsi="Times New Roman"/>
          <w:sz w:val="28"/>
          <w:szCs w:val="28"/>
          <w:lang w:val="uk-UA" w:eastAsia="uk-UA"/>
        </w:rPr>
      </w:pPr>
    </w:p>
    <w:p w14:paraId="64D7E597" w14:textId="77777777" w:rsidR="000D35FA" w:rsidRDefault="000D35FA" w:rsidP="000D35FA">
      <w:pPr>
        <w:pStyle w:val="22"/>
        <w:tabs>
          <w:tab w:val="left" w:pos="709"/>
        </w:tabs>
        <w:spacing w:before="0" w:line="240" w:lineRule="auto"/>
        <w:ind w:firstLine="709"/>
        <w:mirrorIndents/>
        <w:jc w:val="both"/>
        <w:rPr>
          <w:rStyle w:val="21"/>
          <w:rFonts w:ascii="Times New Roman" w:hAnsi="Times New Roman"/>
          <w:sz w:val="28"/>
          <w:szCs w:val="28"/>
          <w:lang w:val="uk-UA" w:eastAsia="uk-UA"/>
        </w:rPr>
      </w:pPr>
      <w:r>
        <w:rPr>
          <w:rStyle w:val="21"/>
          <w:rFonts w:ascii="Times New Roman" w:hAnsi="Times New Roman"/>
          <w:sz w:val="28"/>
          <w:szCs w:val="28"/>
          <w:lang w:val="uk-UA" w:eastAsia="uk-UA"/>
        </w:rPr>
        <w:t xml:space="preserve">1) </w:t>
      </w:r>
      <w:r w:rsidRPr="003C189F">
        <w:rPr>
          <w:rStyle w:val="21"/>
          <w:rFonts w:ascii="Times New Roman" w:hAnsi="Times New Roman"/>
          <w:bCs/>
          <w:sz w:val="28"/>
          <w:szCs w:val="28"/>
          <w:lang w:val="uk-UA" w:eastAsia="uk-UA"/>
        </w:rPr>
        <w:t xml:space="preserve">видає наказ про </w:t>
      </w:r>
      <w:r w:rsidRPr="003C189F">
        <w:rPr>
          <w:rFonts w:ascii="Times New Roman" w:hAnsi="Times New Roman"/>
          <w:b w:val="0"/>
          <w:bCs/>
          <w:color w:val="000000"/>
          <w:sz w:val="28"/>
          <w:szCs w:val="28"/>
          <w:lang w:val="uk-UA" w:eastAsia="uk-UA"/>
        </w:rPr>
        <w:t xml:space="preserve">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3C189F">
        <w:rPr>
          <w:rFonts w:ascii="Times New Roman" w:hAnsi="Times New Roman"/>
          <w:b w:val="0"/>
          <w:bCs/>
          <w:color w:val="000000"/>
          <w:sz w:val="28"/>
          <w:szCs w:val="28"/>
          <w:lang w:val="en-US" w:eastAsia="uk-UA"/>
        </w:rPr>
        <w:t>COVID</w:t>
      </w:r>
      <w:r w:rsidRPr="003C189F">
        <w:rPr>
          <w:rFonts w:ascii="Times New Roman" w:hAnsi="Times New Roman"/>
          <w:b w:val="0"/>
          <w:bCs/>
          <w:color w:val="000000"/>
          <w:sz w:val="28"/>
          <w:szCs w:val="28"/>
          <w:lang w:val="uk-UA" w:eastAsia="uk-UA"/>
        </w:rPr>
        <w:t xml:space="preserve">-19, спричиненої коронавірусом </w:t>
      </w:r>
      <w:r w:rsidRPr="003C189F">
        <w:rPr>
          <w:rFonts w:ascii="Times New Roman" w:hAnsi="Times New Roman"/>
          <w:b w:val="0"/>
          <w:bCs/>
          <w:color w:val="000000"/>
          <w:sz w:val="28"/>
          <w:szCs w:val="28"/>
          <w:lang w:val="en-US" w:eastAsia="uk-UA"/>
        </w:rPr>
        <w:t>SARS</w:t>
      </w:r>
      <w:r w:rsidRPr="003C189F">
        <w:rPr>
          <w:rFonts w:ascii="Times New Roman" w:hAnsi="Times New Roman"/>
          <w:b w:val="0"/>
          <w:bCs/>
          <w:color w:val="000000"/>
          <w:sz w:val="28"/>
          <w:szCs w:val="28"/>
          <w:lang w:val="uk-UA" w:eastAsia="uk-UA"/>
        </w:rPr>
        <w:t>-</w:t>
      </w:r>
      <w:proofErr w:type="spellStart"/>
      <w:r w:rsidRPr="003C189F">
        <w:rPr>
          <w:rFonts w:ascii="Times New Roman" w:hAnsi="Times New Roman"/>
          <w:b w:val="0"/>
          <w:bCs/>
          <w:color w:val="000000"/>
          <w:sz w:val="28"/>
          <w:szCs w:val="28"/>
          <w:lang w:val="en-US" w:eastAsia="uk-UA"/>
        </w:rPr>
        <w:t>CoV</w:t>
      </w:r>
      <w:proofErr w:type="spellEnd"/>
      <w:r w:rsidRPr="003C189F">
        <w:rPr>
          <w:rFonts w:ascii="Times New Roman" w:hAnsi="Times New Roman"/>
          <w:b w:val="0"/>
          <w:bCs/>
          <w:color w:val="000000"/>
          <w:sz w:val="28"/>
          <w:szCs w:val="28"/>
          <w:lang w:val="uk-UA" w:eastAsia="uk-UA"/>
        </w:rPr>
        <w:t>-2</w:t>
      </w:r>
      <w:r w:rsidRPr="003C189F">
        <w:rPr>
          <w:rStyle w:val="21"/>
          <w:rFonts w:ascii="Times New Roman" w:hAnsi="Times New Roman"/>
          <w:bCs/>
          <w:sz w:val="28"/>
          <w:szCs w:val="28"/>
          <w:lang w:val="uk-UA" w:eastAsia="uk-UA"/>
        </w:rPr>
        <w:t xml:space="preserve">; </w:t>
      </w:r>
    </w:p>
    <w:p w14:paraId="498FC997" w14:textId="77777777" w:rsidR="000D35FA" w:rsidRDefault="000D35FA" w:rsidP="000D35FA">
      <w:pPr>
        <w:pStyle w:val="22"/>
        <w:tabs>
          <w:tab w:val="left" w:pos="709"/>
        </w:tabs>
        <w:spacing w:before="0" w:line="240" w:lineRule="auto"/>
        <w:ind w:firstLine="709"/>
        <w:mirrorIndents/>
        <w:jc w:val="both"/>
        <w:rPr>
          <w:rStyle w:val="21"/>
          <w:rFonts w:ascii="Times New Roman" w:hAnsi="Times New Roman"/>
          <w:sz w:val="28"/>
          <w:szCs w:val="28"/>
          <w:lang w:val="uk-UA" w:eastAsia="uk-UA"/>
        </w:rPr>
      </w:pPr>
    </w:p>
    <w:p w14:paraId="2C3589BD"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sz w:val="28"/>
          <w:szCs w:val="28"/>
          <w:lang w:val="uk-UA" w:eastAsia="uk-UA"/>
        </w:rPr>
      </w:pPr>
      <w:r>
        <w:rPr>
          <w:rStyle w:val="21"/>
          <w:rFonts w:ascii="Times New Roman" w:hAnsi="Times New Roman"/>
          <w:sz w:val="28"/>
          <w:szCs w:val="28"/>
          <w:lang w:val="uk-UA" w:eastAsia="uk-UA"/>
        </w:rPr>
        <w:t xml:space="preserve">2) </w:t>
      </w:r>
      <w:r w:rsidRPr="003C189F">
        <w:rPr>
          <w:rStyle w:val="21"/>
          <w:rFonts w:ascii="Times New Roman" w:hAnsi="Times New Roman"/>
          <w:bCs/>
          <w:sz w:val="28"/>
          <w:szCs w:val="28"/>
          <w:lang w:val="uk-UA" w:eastAsia="uk-UA"/>
        </w:rPr>
        <w:t xml:space="preserve">готує </w:t>
      </w:r>
      <w:proofErr w:type="spellStart"/>
      <w:r w:rsidRPr="003C189F">
        <w:rPr>
          <w:rStyle w:val="21"/>
          <w:rFonts w:ascii="Times New Roman" w:hAnsi="Times New Roman"/>
          <w:bCs/>
          <w:sz w:val="28"/>
          <w:szCs w:val="28"/>
          <w:lang w:val="uk-UA" w:eastAsia="uk-UA"/>
        </w:rPr>
        <w:t>проєкт</w:t>
      </w:r>
      <w:proofErr w:type="spellEnd"/>
      <w:r w:rsidRPr="003C189F">
        <w:rPr>
          <w:rStyle w:val="21"/>
          <w:rFonts w:ascii="Times New Roman" w:hAnsi="Times New Roman"/>
          <w:bCs/>
          <w:sz w:val="28"/>
          <w:szCs w:val="28"/>
          <w:lang w:val="uk-UA" w:eastAsia="uk-UA"/>
        </w:rPr>
        <w:t xml:space="preserve"> розпорядження голови Одеської обласної державної адміністрації про виділення коштів для </w:t>
      </w:r>
      <w:r w:rsidRPr="003C189F">
        <w:rPr>
          <w:rFonts w:ascii="Times New Roman" w:hAnsi="Times New Roman"/>
          <w:b w:val="0"/>
          <w:bCs/>
          <w:color w:val="000000"/>
          <w:sz w:val="28"/>
          <w:szCs w:val="28"/>
          <w:lang w:val="uk-UA" w:eastAsia="uk-UA"/>
        </w:rPr>
        <w:t xml:space="preserve">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3C189F">
        <w:rPr>
          <w:rFonts w:ascii="Times New Roman" w:hAnsi="Times New Roman"/>
          <w:b w:val="0"/>
          <w:bCs/>
          <w:color w:val="000000"/>
          <w:sz w:val="28"/>
          <w:szCs w:val="28"/>
          <w:lang w:val="en-US" w:eastAsia="uk-UA"/>
        </w:rPr>
        <w:t>COVID</w:t>
      </w:r>
      <w:r w:rsidRPr="003C189F">
        <w:rPr>
          <w:rFonts w:ascii="Times New Roman" w:hAnsi="Times New Roman"/>
          <w:b w:val="0"/>
          <w:bCs/>
          <w:color w:val="000000"/>
          <w:sz w:val="28"/>
          <w:szCs w:val="28"/>
          <w:lang w:val="uk-UA" w:eastAsia="uk-UA"/>
        </w:rPr>
        <w:t xml:space="preserve">-19, спричиненої коронавірусом </w:t>
      </w:r>
      <w:r w:rsidRPr="003C189F">
        <w:rPr>
          <w:rFonts w:ascii="Times New Roman" w:hAnsi="Times New Roman"/>
          <w:b w:val="0"/>
          <w:bCs/>
          <w:color w:val="000000"/>
          <w:sz w:val="28"/>
          <w:szCs w:val="28"/>
          <w:lang w:val="en-US" w:eastAsia="uk-UA"/>
        </w:rPr>
        <w:t>SARS</w:t>
      </w:r>
      <w:r w:rsidRPr="003C189F">
        <w:rPr>
          <w:rFonts w:ascii="Times New Roman" w:hAnsi="Times New Roman"/>
          <w:b w:val="0"/>
          <w:bCs/>
          <w:color w:val="000000"/>
          <w:sz w:val="28"/>
          <w:szCs w:val="28"/>
          <w:lang w:val="uk-UA" w:eastAsia="uk-UA"/>
        </w:rPr>
        <w:t>-</w:t>
      </w:r>
      <w:proofErr w:type="spellStart"/>
      <w:r w:rsidRPr="003C189F">
        <w:rPr>
          <w:rFonts w:ascii="Times New Roman" w:hAnsi="Times New Roman"/>
          <w:b w:val="0"/>
          <w:bCs/>
          <w:color w:val="000000"/>
          <w:sz w:val="28"/>
          <w:szCs w:val="28"/>
          <w:lang w:val="en-US" w:eastAsia="uk-UA"/>
        </w:rPr>
        <w:t>CoV</w:t>
      </w:r>
      <w:proofErr w:type="spellEnd"/>
      <w:r w:rsidRPr="003C189F">
        <w:rPr>
          <w:rFonts w:ascii="Times New Roman" w:hAnsi="Times New Roman"/>
          <w:b w:val="0"/>
          <w:bCs/>
          <w:color w:val="000000"/>
          <w:sz w:val="28"/>
          <w:szCs w:val="28"/>
          <w:lang w:val="uk-UA" w:eastAsia="uk-UA"/>
        </w:rPr>
        <w:t>-2</w:t>
      </w:r>
      <w:r>
        <w:rPr>
          <w:rFonts w:ascii="Times New Roman" w:hAnsi="Times New Roman"/>
          <w:b w:val="0"/>
          <w:bCs/>
          <w:color w:val="000000"/>
          <w:sz w:val="28"/>
          <w:szCs w:val="28"/>
          <w:lang w:val="uk-UA" w:eastAsia="uk-UA"/>
        </w:rPr>
        <w:t>,</w:t>
      </w:r>
      <w:r w:rsidRPr="003C189F">
        <w:rPr>
          <w:rStyle w:val="21"/>
          <w:rFonts w:ascii="Times New Roman" w:hAnsi="Times New Roman"/>
          <w:bCs/>
          <w:sz w:val="28"/>
          <w:szCs w:val="28"/>
          <w:lang w:val="uk-UA" w:eastAsia="uk-UA"/>
        </w:rPr>
        <w:t xml:space="preserve"> та здійснює закупівлю гаджетів. </w:t>
      </w:r>
    </w:p>
    <w:p w14:paraId="1CF1D002"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color w:val="000000" w:themeColor="text1"/>
          <w:sz w:val="28"/>
          <w:szCs w:val="28"/>
          <w:lang w:val="uk-UA" w:eastAsia="uk-UA"/>
        </w:rPr>
      </w:pPr>
    </w:p>
    <w:p w14:paraId="03C5A6FC"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bCs/>
          <w:color w:val="000000"/>
          <w:sz w:val="28"/>
          <w:szCs w:val="28"/>
          <w:lang w:val="uk-UA" w:eastAsia="uk-UA"/>
        </w:rPr>
      </w:pPr>
      <w:r w:rsidRPr="003C189F">
        <w:rPr>
          <w:rStyle w:val="21"/>
          <w:rFonts w:ascii="Times New Roman" w:hAnsi="Times New Roman"/>
          <w:bCs/>
          <w:color w:val="000000"/>
          <w:sz w:val="28"/>
          <w:szCs w:val="28"/>
          <w:lang w:val="uk-UA" w:eastAsia="uk-UA"/>
        </w:rPr>
        <w:t xml:space="preserve">11. </w:t>
      </w:r>
      <w:r w:rsidRPr="003C189F">
        <w:rPr>
          <w:rStyle w:val="21"/>
          <w:rFonts w:ascii="Times New Roman" w:hAnsi="Times New Roman"/>
          <w:sz w:val="28"/>
          <w:szCs w:val="28"/>
          <w:lang w:val="uk-UA" w:eastAsia="uk-UA"/>
        </w:rPr>
        <w:t>Департамент інформує заявника про прийняте рішення протягом 10 робочих днів зручним для нього способом.</w:t>
      </w:r>
    </w:p>
    <w:p w14:paraId="50A3C53F" w14:textId="77777777" w:rsidR="000D35FA" w:rsidRPr="003C189F" w:rsidRDefault="000D35FA" w:rsidP="000D35FA">
      <w:pPr>
        <w:pStyle w:val="22"/>
        <w:tabs>
          <w:tab w:val="left" w:pos="709"/>
        </w:tabs>
        <w:spacing w:before="0" w:line="240" w:lineRule="auto"/>
        <w:ind w:firstLine="709"/>
        <w:mirrorIndents/>
        <w:jc w:val="both"/>
        <w:rPr>
          <w:rStyle w:val="21"/>
          <w:rFonts w:ascii="Times New Roman" w:hAnsi="Times New Roman"/>
          <w:b/>
          <w:color w:val="000000"/>
          <w:sz w:val="28"/>
          <w:szCs w:val="28"/>
          <w:lang w:val="uk-UA" w:eastAsia="uk-UA"/>
        </w:rPr>
      </w:pPr>
    </w:p>
    <w:p w14:paraId="35D2E877" w14:textId="77777777" w:rsidR="000D35FA" w:rsidRPr="005858E3" w:rsidRDefault="000D35FA" w:rsidP="000D35FA">
      <w:pPr>
        <w:pStyle w:val="22"/>
        <w:shd w:val="clear" w:color="auto" w:fill="auto"/>
        <w:tabs>
          <w:tab w:val="left" w:pos="709"/>
        </w:tabs>
        <w:spacing w:before="0" w:line="240" w:lineRule="auto"/>
        <w:rPr>
          <w:rStyle w:val="21"/>
          <w:rFonts w:ascii="Times New Roman" w:hAnsi="Times New Roman"/>
          <w:b/>
          <w:sz w:val="28"/>
          <w:szCs w:val="28"/>
          <w:lang w:val="uk-UA" w:eastAsia="uk-UA"/>
        </w:rPr>
      </w:pPr>
      <w:r w:rsidRPr="005858E3">
        <w:rPr>
          <w:rStyle w:val="21"/>
          <w:rFonts w:ascii="Times New Roman" w:hAnsi="Times New Roman"/>
          <w:color w:val="000000"/>
          <w:sz w:val="28"/>
          <w:szCs w:val="28"/>
          <w:lang w:val="uk-UA" w:eastAsia="uk-UA"/>
        </w:rPr>
        <w:tab/>
      </w:r>
      <w:r w:rsidRPr="005858E3">
        <w:rPr>
          <w:rStyle w:val="21"/>
          <w:rFonts w:ascii="Times New Roman" w:hAnsi="Times New Roman"/>
          <w:b/>
          <w:color w:val="000000"/>
          <w:sz w:val="28"/>
          <w:szCs w:val="28"/>
          <w:lang w:val="en-US" w:eastAsia="uk-UA"/>
        </w:rPr>
        <w:t>I</w:t>
      </w:r>
      <w:r w:rsidRPr="005858E3">
        <w:rPr>
          <w:rStyle w:val="21"/>
          <w:rFonts w:ascii="Times New Roman" w:hAnsi="Times New Roman"/>
          <w:b/>
          <w:color w:val="000000"/>
          <w:sz w:val="28"/>
          <w:szCs w:val="28"/>
          <w:lang w:val="uk-UA" w:eastAsia="uk-UA"/>
        </w:rPr>
        <w:t>ІІ</w:t>
      </w:r>
      <w:r w:rsidRPr="005858E3">
        <w:rPr>
          <w:rStyle w:val="21"/>
          <w:rFonts w:ascii="Times New Roman" w:hAnsi="Times New Roman"/>
          <w:b/>
          <w:sz w:val="28"/>
          <w:szCs w:val="28"/>
          <w:lang w:val="uk-UA" w:eastAsia="uk-UA"/>
        </w:rPr>
        <w:t>. Відмова у забезпеченні електронними гаджетами</w:t>
      </w:r>
    </w:p>
    <w:p w14:paraId="772CEA41" w14:textId="77777777" w:rsidR="000D35FA" w:rsidRPr="005858E3" w:rsidRDefault="000D35FA" w:rsidP="000D35FA">
      <w:pPr>
        <w:pStyle w:val="22"/>
        <w:shd w:val="clear" w:color="auto" w:fill="auto"/>
        <w:tabs>
          <w:tab w:val="left" w:pos="709"/>
        </w:tabs>
        <w:spacing w:before="0" w:line="240" w:lineRule="auto"/>
        <w:jc w:val="left"/>
        <w:rPr>
          <w:rStyle w:val="21"/>
          <w:rFonts w:ascii="Times New Roman" w:hAnsi="Times New Roman"/>
          <w:bCs/>
          <w:color w:val="000000"/>
          <w:sz w:val="28"/>
          <w:szCs w:val="28"/>
          <w:lang w:eastAsia="uk-UA"/>
        </w:rPr>
      </w:pPr>
    </w:p>
    <w:p w14:paraId="1123B554"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eastAsia="uk-UA"/>
        </w:rPr>
      </w:pPr>
      <w:r w:rsidRPr="005858E3">
        <w:rPr>
          <w:rStyle w:val="21"/>
          <w:rFonts w:ascii="Times New Roman" w:hAnsi="Times New Roman"/>
          <w:color w:val="000000"/>
          <w:sz w:val="28"/>
          <w:szCs w:val="28"/>
          <w:lang w:eastAsia="uk-UA"/>
        </w:rPr>
        <w:t xml:space="preserve">1. </w:t>
      </w:r>
      <w:r w:rsidRPr="005858E3">
        <w:rPr>
          <w:rStyle w:val="21"/>
          <w:rFonts w:ascii="Times New Roman" w:hAnsi="Times New Roman"/>
          <w:color w:val="000000"/>
          <w:sz w:val="28"/>
          <w:szCs w:val="28"/>
          <w:lang w:val="uk-UA" w:eastAsia="uk-UA"/>
        </w:rPr>
        <w:t>Департамент</w:t>
      </w:r>
      <w:r w:rsidRPr="005858E3">
        <w:rPr>
          <w:rStyle w:val="21"/>
          <w:rFonts w:ascii="Times New Roman" w:hAnsi="Times New Roman"/>
          <w:color w:val="000000"/>
          <w:sz w:val="28"/>
          <w:szCs w:val="28"/>
          <w:lang w:eastAsia="uk-UA"/>
        </w:rPr>
        <w:t xml:space="preserve"> </w:t>
      </w:r>
      <w:proofErr w:type="spellStart"/>
      <w:r w:rsidRPr="005858E3">
        <w:rPr>
          <w:rStyle w:val="21"/>
          <w:rFonts w:ascii="Times New Roman" w:hAnsi="Times New Roman"/>
          <w:color w:val="000000"/>
          <w:sz w:val="28"/>
          <w:szCs w:val="28"/>
          <w:lang w:eastAsia="uk-UA"/>
        </w:rPr>
        <w:t>відмовляє</w:t>
      </w:r>
      <w:proofErr w:type="spellEnd"/>
      <w:r w:rsidRPr="005858E3">
        <w:rPr>
          <w:rStyle w:val="21"/>
          <w:rFonts w:ascii="Times New Roman" w:hAnsi="Times New Roman"/>
          <w:color w:val="000000"/>
          <w:sz w:val="28"/>
          <w:szCs w:val="28"/>
          <w:lang w:eastAsia="uk-UA"/>
        </w:rPr>
        <w:t xml:space="preserve"> у </w:t>
      </w:r>
      <w:r w:rsidRPr="005858E3">
        <w:rPr>
          <w:rStyle w:val="21"/>
          <w:rFonts w:ascii="Times New Roman" w:hAnsi="Times New Roman"/>
          <w:color w:val="000000"/>
          <w:sz w:val="28"/>
          <w:szCs w:val="28"/>
          <w:lang w:val="uk-UA" w:eastAsia="uk-UA"/>
        </w:rPr>
        <w:t>забезпеченні електронними гаджетами</w:t>
      </w:r>
      <w:r w:rsidRPr="005858E3">
        <w:rPr>
          <w:rStyle w:val="21"/>
          <w:rFonts w:ascii="Times New Roman" w:hAnsi="Times New Roman"/>
          <w:color w:val="000000"/>
          <w:sz w:val="28"/>
          <w:szCs w:val="28"/>
          <w:lang w:eastAsia="uk-UA"/>
        </w:rPr>
        <w:t xml:space="preserve"> у </w:t>
      </w:r>
      <w:proofErr w:type="spellStart"/>
      <w:r w:rsidRPr="005858E3">
        <w:rPr>
          <w:rStyle w:val="21"/>
          <w:rFonts w:ascii="Times New Roman" w:hAnsi="Times New Roman"/>
          <w:color w:val="000000"/>
          <w:sz w:val="28"/>
          <w:szCs w:val="28"/>
          <w:lang w:eastAsia="uk-UA"/>
        </w:rPr>
        <w:t>випадках</w:t>
      </w:r>
      <w:proofErr w:type="spellEnd"/>
      <w:r w:rsidRPr="005858E3">
        <w:rPr>
          <w:rStyle w:val="21"/>
          <w:rFonts w:ascii="Times New Roman" w:hAnsi="Times New Roman"/>
          <w:color w:val="000000"/>
          <w:sz w:val="28"/>
          <w:szCs w:val="28"/>
          <w:lang w:eastAsia="uk-UA"/>
        </w:rPr>
        <w:t>:</w:t>
      </w:r>
    </w:p>
    <w:p w14:paraId="21F018C8"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eastAsia="uk-UA"/>
        </w:rPr>
      </w:pPr>
    </w:p>
    <w:p w14:paraId="12F36C27"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color w:val="000000"/>
          <w:sz w:val="28"/>
          <w:szCs w:val="28"/>
          <w:lang w:val="uk-UA" w:eastAsia="uk-UA"/>
        </w:rPr>
      </w:pPr>
      <w:r w:rsidRPr="005858E3">
        <w:rPr>
          <w:rStyle w:val="21"/>
          <w:rFonts w:ascii="Times New Roman" w:hAnsi="Times New Roman"/>
          <w:color w:val="000000"/>
          <w:sz w:val="28"/>
          <w:szCs w:val="28"/>
          <w:lang w:eastAsia="uk-UA"/>
        </w:rPr>
        <w:t>1</w:t>
      </w:r>
      <w:r w:rsidRPr="005858E3">
        <w:rPr>
          <w:rStyle w:val="21"/>
          <w:rFonts w:ascii="Times New Roman" w:hAnsi="Times New Roman"/>
          <w:b/>
          <w:bCs/>
          <w:color w:val="000000"/>
          <w:sz w:val="28"/>
          <w:szCs w:val="28"/>
          <w:lang w:eastAsia="uk-UA"/>
        </w:rPr>
        <w:t xml:space="preserve">) </w:t>
      </w:r>
      <w:proofErr w:type="spellStart"/>
      <w:r w:rsidRPr="005858E3">
        <w:rPr>
          <w:rStyle w:val="21"/>
          <w:rFonts w:ascii="Times New Roman" w:hAnsi="Times New Roman"/>
          <w:bCs/>
          <w:color w:val="000000"/>
          <w:sz w:val="28"/>
          <w:szCs w:val="28"/>
          <w:lang w:eastAsia="uk-UA"/>
        </w:rPr>
        <w:t>встановлення</w:t>
      </w:r>
      <w:proofErr w:type="spellEnd"/>
      <w:r w:rsidRPr="005858E3">
        <w:rPr>
          <w:rStyle w:val="21"/>
          <w:rFonts w:ascii="Times New Roman" w:hAnsi="Times New Roman"/>
          <w:bCs/>
          <w:color w:val="000000"/>
          <w:sz w:val="28"/>
          <w:szCs w:val="28"/>
          <w:lang w:val="uk-UA" w:eastAsia="uk-UA"/>
        </w:rPr>
        <w:t xml:space="preserve"> факту, що сім’я не є малозабезпеченою багатодітною та не перебуває у складних життєвих обставинах</w:t>
      </w:r>
      <w:r w:rsidRPr="005858E3">
        <w:rPr>
          <w:rStyle w:val="21"/>
          <w:rFonts w:ascii="Times New Roman" w:hAnsi="Times New Roman"/>
          <w:color w:val="000000"/>
          <w:sz w:val="28"/>
          <w:szCs w:val="28"/>
          <w:lang w:eastAsia="uk-UA"/>
        </w:rPr>
        <w:t>;</w:t>
      </w:r>
    </w:p>
    <w:p w14:paraId="1F88D030"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color w:val="000000"/>
          <w:sz w:val="28"/>
          <w:szCs w:val="28"/>
          <w:lang w:val="uk-UA" w:eastAsia="uk-UA"/>
        </w:rPr>
      </w:pPr>
    </w:p>
    <w:p w14:paraId="5EA787DE"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
          <w:bCs/>
          <w:color w:val="000000"/>
          <w:sz w:val="28"/>
          <w:szCs w:val="28"/>
          <w:lang w:val="uk-UA" w:eastAsia="uk-UA"/>
        </w:rPr>
      </w:pPr>
      <w:r w:rsidRPr="005858E3">
        <w:rPr>
          <w:rStyle w:val="21"/>
          <w:rFonts w:ascii="Times New Roman" w:hAnsi="Times New Roman"/>
          <w:color w:val="000000"/>
          <w:sz w:val="28"/>
          <w:szCs w:val="28"/>
          <w:lang w:val="uk-UA" w:eastAsia="uk-UA"/>
        </w:rPr>
        <w:t xml:space="preserve">2) надходження інформації про забезпечення електронним гаджетом за рахунок коштів іншого бюджету; </w:t>
      </w:r>
    </w:p>
    <w:p w14:paraId="5C1445F5"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10CCC0F1"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sz w:val="28"/>
          <w:szCs w:val="28"/>
          <w:lang w:val="uk-UA" w:eastAsia="uk-UA"/>
        </w:rPr>
      </w:pPr>
      <w:r w:rsidRPr="005858E3">
        <w:rPr>
          <w:rStyle w:val="21"/>
          <w:rFonts w:ascii="Times New Roman" w:hAnsi="Times New Roman"/>
          <w:color w:val="000000"/>
          <w:sz w:val="28"/>
          <w:szCs w:val="28"/>
          <w:lang w:val="uk-UA" w:eastAsia="uk-UA"/>
        </w:rPr>
        <w:t>3</w:t>
      </w:r>
      <w:r w:rsidRPr="005858E3">
        <w:rPr>
          <w:rStyle w:val="21"/>
          <w:rFonts w:ascii="Times New Roman" w:hAnsi="Times New Roman"/>
          <w:color w:val="000000"/>
          <w:sz w:val="28"/>
          <w:szCs w:val="28"/>
          <w:lang w:eastAsia="uk-UA"/>
        </w:rPr>
        <w:t xml:space="preserve">) у </w:t>
      </w:r>
      <w:proofErr w:type="spellStart"/>
      <w:r w:rsidRPr="005858E3">
        <w:rPr>
          <w:rStyle w:val="21"/>
          <w:rFonts w:ascii="Times New Roman" w:hAnsi="Times New Roman"/>
          <w:color w:val="000000"/>
          <w:sz w:val="28"/>
          <w:szCs w:val="28"/>
          <w:lang w:eastAsia="uk-UA"/>
        </w:rPr>
        <w:t>разі</w:t>
      </w:r>
      <w:proofErr w:type="spellEnd"/>
      <w:r w:rsidRPr="005858E3">
        <w:rPr>
          <w:rStyle w:val="21"/>
          <w:rFonts w:ascii="Times New Roman" w:hAnsi="Times New Roman"/>
          <w:color w:val="000000"/>
          <w:sz w:val="28"/>
          <w:szCs w:val="28"/>
          <w:lang w:eastAsia="uk-UA"/>
        </w:rPr>
        <w:t xml:space="preserve"> повторного </w:t>
      </w:r>
      <w:proofErr w:type="spellStart"/>
      <w:r w:rsidRPr="005858E3">
        <w:rPr>
          <w:rStyle w:val="21"/>
          <w:rFonts w:ascii="Times New Roman" w:hAnsi="Times New Roman"/>
          <w:color w:val="000000"/>
          <w:sz w:val="28"/>
          <w:szCs w:val="28"/>
          <w:lang w:eastAsia="uk-UA"/>
        </w:rPr>
        <w:t>звернення</w:t>
      </w:r>
      <w:proofErr w:type="spellEnd"/>
      <w:r w:rsidRPr="005858E3">
        <w:rPr>
          <w:rStyle w:val="21"/>
          <w:rFonts w:ascii="Times New Roman" w:hAnsi="Times New Roman"/>
          <w:color w:val="000000"/>
          <w:sz w:val="28"/>
          <w:szCs w:val="28"/>
          <w:lang w:val="uk-UA" w:eastAsia="uk-UA"/>
        </w:rPr>
        <w:t xml:space="preserve"> заявника </w:t>
      </w:r>
      <w:r w:rsidRPr="005858E3">
        <w:rPr>
          <w:rStyle w:val="21"/>
          <w:rFonts w:ascii="Times New Roman" w:hAnsi="Times New Roman"/>
          <w:sz w:val="28"/>
          <w:szCs w:val="28"/>
          <w:lang w:val="uk-UA" w:eastAsia="uk-UA"/>
        </w:rPr>
        <w:t xml:space="preserve">з цього питання </w:t>
      </w:r>
      <w:proofErr w:type="spellStart"/>
      <w:r w:rsidRPr="005858E3">
        <w:rPr>
          <w:rStyle w:val="21"/>
          <w:rFonts w:ascii="Times New Roman" w:hAnsi="Times New Roman"/>
          <w:sz w:val="28"/>
          <w:szCs w:val="28"/>
          <w:lang w:eastAsia="uk-UA"/>
        </w:rPr>
        <w:t>протягом</w:t>
      </w:r>
      <w:proofErr w:type="spellEnd"/>
      <w:r w:rsidRPr="005858E3">
        <w:rPr>
          <w:rStyle w:val="21"/>
          <w:rFonts w:ascii="Times New Roman" w:hAnsi="Times New Roman"/>
          <w:sz w:val="28"/>
          <w:szCs w:val="28"/>
          <w:lang w:eastAsia="uk-UA"/>
        </w:rPr>
        <w:t xml:space="preserve"> бюджетного року</w:t>
      </w:r>
      <w:r w:rsidRPr="005858E3">
        <w:rPr>
          <w:rStyle w:val="21"/>
          <w:rFonts w:ascii="Times New Roman" w:hAnsi="Times New Roman"/>
          <w:bCs/>
          <w:sz w:val="28"/>
          <w:szCs w:val="28"/>
          <w:lang w:val="uk-UA" w:eastAsia="uk-UA"/>
        </w:rPr>
        <w:t>;</w:t>
      </w:r>
    </w:p>
    <w:p w14:paraId="1A129779"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5649C017"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5858E3">
        <w:rPr>
          <w:rStyle w:val="21"/>
          <w:rFonts w:ascii="Times New Roman" w:hAnsi="Times New Roman"/>
          <w:bCs/>
          <w:color w:val="000000"/>
          <w:sz w:val="28"/>
          <w:szCs w:val="28"/>
          <w:lang w:val="uk-UA" w:eastAsia="uk-UA"/>
        </w:rPr>
        <w:t>4) подання заявником недостовірної або неповної інформації;</w:t>
      </w:r>
    </w:p>
    <w:p w14:paraId="665B28F7"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523F7A2D"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FF0000"/>
          <w:sz w:val="28"/>
          <w:szCs w:val="28"/>
          <w:lang w:val="uk-UA" w:eastAsia="uk-UA"/>
        </w:rPr>
      </w:pPr>
      <w:r w:rsidRPr="005858E3">
        <w:rPr>
          <w:rStyle w:val="21"/>
          <w:rFonts w:ascii="Times New Roman" w:hAnsi="Times New Roman"/>
          <w:bCs/>
          <w:color w:val="000000"/>
          <w:sz w:val="28"/>
          <w:szCs w:val="28"/>
          <w:lang w:val="uk-UA" w:eastAsia="uk-UA"/>
        </w:rPr>
        <w:lastRenderedPageBreak/>
        <w:t>5) надання заявником документів із виправленням</w:t>
      </w:r>
      <w:r>
        <w:rPr>
          <w:rStyle w:val="21"/>
          <w:rFonts w:ascii="Times New Roman" w:hAnsi="Times New Roman"/>
          <w:bCs/>
          <w:color w:val="000000"/>
          <w:sz w:val="28"/>
          <w:szCs w:val="28"/>
          <w:lang w:val="uk-UA" w:eastAsia="uk-UA"/>
        </w:rPr>
        <w:t>;</w:t>
      </w:r>
    </w:p>
    <w:p w14:paraId="683EE025"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4F29D670"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r w:rsidRPr="005858E3">
        <w:rPr>
          <w:rStyle w:val="21"/>
          <w:rFonts w:ascii="Times New Roman" w:hAnsi="Times New Roman"/>
          <w:bCs/>
          <w:color w:val="000000"/>
          <w:sz w:val="28"/>
          <w:szCs w:val="28"/>
          <w:lang w:val="uk-UA" w:eastAsia="uk-UA"/>
        </w:rPr>
        <w:t>6) якщо заявник звернувся із заявою про відмову у забезпеченні електронним гаджетом.</w:t>
      </w:r>
    </w:p>
    <w:p w14:paraId="13146F37"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bCs/>
          <w:color w:val="000000"/>
          <w:sz w:val="28"/>
          <w:szCs w:val="28"/>
          <w:lang w:val="uk-UA" w:eastAsia="uk-UA"/>
        </w:rPr>
      </w:pPr>
    </w:p>
    <w:p w14:paraId="11FB535F" w14:textId="77777777" w:rsidR="000D35FA" w:rsidRPr="005858E3" w:rsidRDefault="000D35FA" w:rsidP="000D35FA">
      <w:pPr>
        <w:pStyle w:val="22"/>
        <w:shd w:val="clear" w:color="auto" w:fill="auto"/>
        <w:tabs>
          <w:tab w:val="left" w:pos="709"/>
        </w:tabs>
        <w:spacing w:before="0" w:line="240" w:lineRule="auto"/>
        <w:ind w:firstLine="709"/>
        <w:jc w:val="both"/>
        <w:rPr>
          <w:rStyle w:val="21"/>
          <w:rFonts w:ascii="Times New Roman" w:hAnsi="Times New Roman"/>
          <w:color w:val="000000"/>
          <w:sz w:val="28"/>
          <w:szCs w:val="28"/>
          <w:lang w:val="uk-UA" w:eastAsia="uk-UA"/>
        </w:rPr>
      </w:pPr>
      <w:r w:rsidRPr="005858E3">
        <w:rPr>
          <w:rStyle w:val="21"/>
          <w:rFonts w:ascii="Times New Roman" w:hAnsi="Times New Roman"/>
          <w:color w:val="000000"/>
          <w:sz w:val="28"/>
          <w:szCs w:val="28"/>
          <w:lang w:val="uk-UA" w:eastAsia="uk-UA"/>
        </w:rPr>
        <w:t>2. Рішення про відмову в забезпеченні електронним гаджетом може бути оскаржене у встановленому законодавством порядку.</w:t>
      </w:r>
    </w:p>
    <w:p w14:paraId="71BA1470" w14:textId="77777777" w:rsidR="000D35FA" w:rsidRPr="00B541B2" w:rsidRDefault="000D35FA" w:rsidP="000D35FA">
      <w:pPr>
        <w:pStyle w:val="22"/>
        <w:shd w:val="clear" w:color="auto" w:fill="auto"/>
        <w:tabs>
          <w:tab w:val="left" w:pos="709"/>
        </w:tabs>
        <w:spacing w:before="0" w:line="240" w:lineRule="auto"/>
        <w:jc w:val="both"/>
        <w:rPr>
          <w:rStyle w:val="21"/>
          <w:rFonts w:ascii="Times New Roman" w:hAnsi="Times New Roman"/>
          <w:color w:val="000000"/>
          <w:sz w:val="28"/>
          <w:szCs w:val="28"/>
          <w:lang w:val="uk-UA" w:eastAsia="uk-UA"/>
        </w:rPr>
      </w:pPr>
    </w:p>
    <w:p w14:paraId="0AAEFDFC" w14:textId="77777777" w:rsidR="000D35FA" w:rsidRPr="00B541B2" w:rsidRDefault="000D35FA" w:rsidP="000D35FA">
      <w:pPr>
        <w:pStyle w:val="22"/>
        <w:tabs>
          <w:tab w:val="left" w:pos="709"/>
        </w:tabs>
        <w:spacing w:before="0" w:line="240" w:lineRule="auto"/>
        <w:jc w:val="both"/>
        <w:rPr>
          <w:rStyle w:val="21"/>
          <w:rFonts w:ascii="Times New Roman" w:hAnsi="Times New Roman"/>
          <w:sz w:val="28"/>
          <w:szCs w:val="28"/>
          <w:lang w:val="uk-UA" w:eastAsia="uk-UA"/>
        </w:rPr>
      </w:pPr>
    </w:p>
    <w:p w14:paraId="7652523C"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r w:rsidRPr="00B541B2">
        <w:rPr>
          <w:rStyle w:val="21"/>
          <w:rFonts w:ascii="Times New Roman" w:hAnsi="Times New Roman"/>
          <w:sz w:val="28"/>
          <w:szCs w:val="28"/>
          <w:lang w:val="uk-UA" w:eastAsia="uk-UA"/>
        </w:rPr>
        <w:t xml:space="preserve">Заступник директора Департаменту – </w:t>
      </w:r>
    </w:p>
    <w:p w14:paraId="4F29AFA6"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r w:rsidRPr="00B541B2">
        <w:rPr>
          <w:rStyle w:val="21"/>
          <w:rFonts w:ascii="Times New Roman" w:hAnsi="Times New Roman"/>
          <w:sz w:val="28"/>
          <w:szCs w:val="28"/>
          <w:lang w:val="uk-UA" w:eastAsia="uk-UA"/>
        </w:rPr>
        <w:t>начальник управління фінансово-</w:t>
      </w:r>
    </w:p>
    <w:p w14:paraId="0D4443DB"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r w:rsidRPr="00B541B2">
        <w:rPr>
          <w:rStyle w:val="21"/>
          <w:rFonts w:ascii="Times New Roman" w:hAnsi="Times New Roman"/>
          <w:sz w:val="28"/>
          <w:szCs w:val="28"/>
          <w:lang w:val="uk-UA" w:eastAsia="uk-UA"/>
        </w:rPr>
        <w:t>господарського забезпечення</w:t>
      </w:r>
    </w:p>
    <w:p w14:paraId="0EEBE627"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r w:rsidRPr="00B541B2">
        <w:rPr>
          <w:rStyle w:val="21"/>
          <w:rFonts w:ascii="Times New Roman" w:hAnsi="Times New Roman"/>
          <w:sz w:val="28"/>
          <w:szCs w:val="28"/>
          <w:lang w:val="uk-UA" w:eastAsia="uk-UA"/>
        </w:rPr>
        <w:t xml:space="preserve">Департаменту соціальної та сімейної політики </w:t>
      </w:r>
    </w:p>
    <w:p w14:paraId="0AE9257C"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r w:rsidRPr="00B541B2">
        <w:rPr>
          <w:rStyle w:val="21"/>
          <w:rFonts w:ascii="Times New Roman" w:hAnsi="Times New Roman"/>
          <w:sz w:val="28"/>
          <w:szCs w:val="28"/>
          <w:lang w:val="uk-UA" w:eastAsia="uk-UA"/>
        </w:rPr>
        <w:t>Одеської обласної державної адміністрації                                 Наталя КУШНІР</w:t>
      </w:r>
    </w:p>
    <w:p w14:paraId="6A40B3FE" w14:textId="77777777" w:rsidR="00B723F4" w:rsidRDefault="00B723F4" w:rsidP="000D35FA">
      <w:pPr>
        <w:pStyle w:val="22"/>
        <w:tabs>
          <w:tab w:val="left" w:pos="709"/>
        </w:tabs>
        <w:spacing w:before="0" w:line="240" w:lineRule="auto"/>
        <w:jc w:val="left"/>
        <w:rPr>
          <w:rStyle w:val="21"/>
          <w:rFonts w:ascii="Times New Roman" w:hAnsi="Times New Roman"/>
          <w:sz w:val="28"/>
          <w:szCs w:val="28"/>
          <w:lang w:val="uk-UA" w:eastAsia="uk-UA"/>
        </w:rPr>
        <w:sectPr w:rsidR="00B723F4" w:rsidSect="006222B8">
          <w:headerReference w:type="default" r:id="rId12"/>
          <w:headerReference w:type="first" r:id="rId13"/>
          <w:pgSz w:w="11906" w:h="16838" w:code="9"/>
          <w:pgMar w:top="1134" w:right="567" w:bottom="1134" w:left="1701" w:header="720" w:footer="720" w:gutter="0"/>
          <w:pgNumType w:start="1"/>
          <w:cols w:space="708"/>
          <w:titlePg/>
          <w:docGrid w:linePitch="360"/>
        </w:sectPr>
      </w:pPr>
    </w:p>
    <w:tbl>
      <w:tblPr>
        <w:tblStyle w:val="ac"/>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3"/>
      </w:tblGrid>
      <w:tr w:rsidR="00B723F4" w:rsidRPr="00B541B2" w14:paraId="7B848F26" w14:textId="77777777" w:rsidTr="00881DD4">
        <w:tc>
          <w:tcPr>
            <w:tcW w:w="6553" w:type="dxa"/>
          </w:tcPr>
          <w:p w14:paraId="4AF1A3C6"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lastRenderedPageBreak/>
              <w:t xml:space="preserve">Додаток 1 </w:t>
            </w:r>
          </w:p>
          <w:p w14:paraId="3324B0C8" w14:textId="77777777" w:rsidR="00B723F4" w:rsidRDefault="00B723F4" w:rsidP="00881DD4">
            <w:pPr>
              <w:pStyle w:val="af1"/>
              <w:rPr>
                <w:rFonts w:ascii="Times New Roman" w:hAnsi="Times New Roman" w:cs="Times New Roman"/>
                <w:bCs/>
                <w:color w:val="000000"/>
                <w:sz w:val="28"/>
                <w:szCs w:val="28"/>
                <w:lang w:val="uk-UA" w:eastAsia="uk-UA"/>
              </w:rPr>
            </w:pPr>
            <w:r w:rsidRPr="00B541B2">
              <w:rPr>
                <w:rFonts w:ascii="Times New Roman" w:hAnsi="Times New Roman" w:cs="Times New Roman"/>
                <w:sz w:val="28"/>
                <w:szCs w:val="28"/>
                <w:lang w:val="uk-UA" w:eastAsia="uk-UA"/>
              </w:rPr>
              <w:t xml:space="preserve">до </w:t>
            </w:r>
            <w:r w:rsidRPr="00B541B2">
              <w:rPr>
                <w:rFonts w:ascii="Times New Roman" w:hAnsi="Times New Roman" w:cs="Times New Roman"/>
                <w:bCs/>
                <w:color w:val="000000"/>
                <w:sz w:val="28"/>
                <w:szCs w:val="28"/>
                <w:lang w:val="uk-UA" w:eastAsia="uk-UA"/>
              </w:rPr>
              <w:t xml:space="preserve">Порядку 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B541B2">
              <w:rPr>
                <w:rFonts w:ascii="Times New Roman" w:hAnsi="Times New Roman" w:cs="Times New Roman"/>
                <w:bCs/>
                <w:color w:val="000000"/>
                <w:sz w:val="28"/>
                <w:szCs w:val="28"/>
                <w:lang w:val="en-US" w:eastAsia="uk-UA"/>
              </w:rPr>
              <w:t>COVID</w:t>
            </w:r>
            <w:r w:rsidRPr="00B541B2">
              <w:rPr>
                <w:rFonts w:ascii="Times New Roman" w:hAnsi="Times New Roman" w:cs="Times New Roman"/>
                <w:bCs/>
                <w:color w:val="000000"/>
                <w:sz w:val="28"/>
                <w:szCs w:val="28"/>
                <w:lang w:val="uk-UA" w:eastAsia="uk-UA"/>
              </w:rPr>
              <w:t xml:space="preserve">-19, спричиненої коронавірусом </w:t>
            </w:r>
            <w:r w:rsidRPr="00B541B2">
              <w:rPr>
                <w:rFonts w:ascii="Times New Roman" w:hAnsi="Times New Roman" w:cs="Times New Roman"/>
                <w:bCs/>
                <w:color w:val="000000"/>
                <w:sz w:val="28"/>
                <w:szCs w:val="28"/>
                <w:lang w:val="en-US" w:eastAsia="uk-UA"/>
              </w:rPr>
              <w:t>SARS</w:t>
            </w:r>
            <w:r w:rsidRPr="00B541B2">
              <w:rPr>
                <w:rFonts w:ascii="Times New Roman" w:hAnsi="Times New Roman" w:cs="Times New Roman"/>
                <w:bCs/>
                <w:color w:val="000000"/>
                <w:sz w:val="28"/>
                <w:szCs w:val="28"/>
                <w:lang w:val="uk-UA" w:eastAsia="uk-UA"/>
              </w:rPr>
              <w:t>-</w:t>
            </w:r>
            <w:proofErr w:type="spellStart"/>
            <w:r w:rsidRPr="00B541B2">
              <w:rPr>
                <w:rFonts w:ascii="Times New Roman" w:hAnsi="Times New Roman" w:cs="Times New Roman"/>
                <w:bCs/>
                <w:color w:val="000000"/>
                <w:sz w:val="28"/>
                <w:szCs w:val="28"/>
                <w:lang w:val="en-US" w:eastAsia="uk-UA"/>
              </w:rPr>
              <w:t>CoV</w:t>
            </w:r>
            <w:proofErr w:type="spellEnd"/>
            <w:r w:rsidRPr="00B541B2">
              <w:rPr>
                <w:rFonts w:ascii="Times New Roman" w:hAnsi="Times New Roman" w:cs="Times New Roman"/>
                <w:bCs/>
                <w:color w:val="000000"/>
                <w:sz w:val="28"/>
                <w:szCs w:val="28"/>
                <w:lang w:val="uk-UA" w:eastAsia="uk-UA"/>
              </w:rPr>
              <w:t xml:space="preserve">-2 </w:t>
            </w:r>
          </w:p>
          <w:p w14:paraId="219EB7EF" w14:textId="77777777" w:rsidR="00B723F4" w:rsidRPr="00B464AB" w:rsidRDefault="00B723F4" w:rsidP="00881DD4">
            <w:pPr>
              <w:pStyle w:val="af1"/>
              <w:rPr>
                <w:rFonts w:ascii="Times New Roman" w:hAnsi="Times New Roman" w:cs="Times New Roman"/>
                <w:sz w:val="36"/>
                <w:szCs w:val="36"/>
                <w:lang w:val="uk-UA" w:eastAsia="uk-UA"/>
              </w:rPr>
            </w:pPr>
            <w:r w:rsidRPr="00B464AB">
              <w:rPr>
                <w:rFonts w:ascii="Times New Roman" w:hAnsi="Times New Roman" w:cs="Times New Roman"/>
                <w:bCs/>
                <w:sz w:val="28"/>
                <w:szCs w:val="28"/>
                <w:lang w:val="uk-UA"/>
              </w:rPr>
              <w:t>(пункт 3 розділу</w:t>
            </w:r>
            <w:r w:rsidRPr="00B723F4">
              <w:rPr>
                <w:rFonts w:ascii="Times New Roman" w:hAnsi="Times New Roman" w:cs="Times New Roman"/>
                <w:bCs/>
                <w:sz w:val="28"/>
                <w:szCs w:val="28"/>
                <w:lang w:val="uk-UA"/>
              </w:rPr>
              <w:t xml:space="preserve"> </w:t>
            </w:r>
            <w:r w:rsidRPr="00B464AB">
              <w:rPr>
                <w:rFonts w:ascii="Times New Roman" w:hAnsi="Times New Roman" w:cs="Times New Roman"/>
                <w:bCs/>
                <w:sz w:val="28"/>
                <w:szCs w:val="28"/>
                <w:lang w:val="en-US"/>
              </w:rPr>
              <w:t>II</w:t>
            </w:r>
            <w:r w:rsidRPr="00B723F4">
              <w:rPr>
                <w:rFonts w:ascii="Times New Roman" w:hAnsi="Times New Roman" w:cs="Times New Roman"/>
                <w:bCs/>
                <w:sz w:val="28"/>
                <w:szCs w:val="28"/>
                <w:lang w:val="uk-UA"/>
              </w:rPr>
              <w:t xml:space="preserve"> </w:t>
            </w:r>
            <w:r w:rsidRPr="00B464AB">
              <w:rPr>
                <w:rFonts w:ascii="Times New Roman" w:hAnsi="Times New Roman" w:cs="Times New Roman"/>
                <w:bCs/>
                <w:sz w:val="28"/>
                <w:szCs w:val="28"/>
                <w:lang w:val="uk-UA"/>
              </w:rPr>
              <w:t>Порядку)</w:t>
            </w:r>
          </w:p>
          <w:p w14:paraId="6103060B" w14:textId="77777777" w:rsidR="00B723F4" w:rsidRPr="00952D90" w:rsidRDefault="00B723F4" w:rsidP="00881DD4">
            <w:pPr>
              <w:pStyle w:val="af1"/>
              <w:rPr>
                <w:rFonts w:ascii="Times New Roman" w:hAnsi="Times New Roman" w:cs="Times New Roman"/>
                <w:color w:val="FF0000"/>
                <w:sz w:val="36"/>
                <w:szCs w:val="36"/>
                <w:lang w:val="uk-UA" w:eastAsia="uk-UA"/>
              </w:rPr>
            </w:pPr>
            <w:r w:rsidRPr="00952D90">
              <w:rPr>
                <w:rFonts w:ascii="Times New Roman" w:hAnsi="Times New Roman" w:cs="Times New Roman"/>
                <w:color w:val="FF0000"/>
                <w:sz w:val="36"/>
                <w:szCs w:val="36"/>
                <w:lang w:val="uk-UA" w:eastAsia="uk-UA"/>
              </w:rPr>
              <w:t xml:space="preserve"> </w:t>
            </w:r>
          </w:p>
          <w:p w14:paraId="4C0BB301"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t>Директору Департаменту соціальної та сімейної політики Одеської обласної державної адміністрації</w:t>
            </w:r>
          </w:p>
          <w:p w14:paraId="77DF137D" w14:textId="77777777" w:rsidR="00B723F4" w:rsidRPr="00B541B2" w:rsidRDefault="00B723F4" w:rsidP="00881DD4">
            <w:pPr>
              <w:pStyle w:val="af1"/>
              <w:rPr>
                <w:rFonts w:ascii="Times New Roman" w:hAnsi="Times New Roman" w:cs="Times New Roman"/>
                <w:sz w:val="28"/>
                <w:szCs w:val="28"/>
                <w:lang w:val="uk-UA" w:eastAsia="uk-UA"/>
              </w:rPr>
            </w:pPr>
          </w:p>
          <w:p w14:paraId="43FB925A"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t>_____________________________________________</w:t>
            </w:r>
          </w:p>
          <w:p w14:paraId="252A6EEC"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(ПІБ)</w:t>
            </w:r>
          </w:p>
          <w:p w14:paraId="67EE209C"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sz w:val="28"/>
                <w:szCs w:val="28"/>
                <w:lang w:val="uk-UA" w:eastAsia="uk-UA"/>
              </w:rPr>
              <w:t>_____________________________________________</w:t>
            </w:r>
          </w:p>
          <w:p w14:paraId="3565E873"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(ПІБ заявника)</w:t>
            </w:r>
          </w:p>
          <w:p w14:paraId="21934D36"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lang w:val="uk-UA" w:eastAsia="uk-UA"/>
              </w:rPr>
              <w:t>_______________________</w:t>
            </w:r>
            <w:r w:rsidRPr="00B464AB">
              <w:rPr>
                <w:bCs/>
                <w:lang w:val="uk-UA"/>
              </w:rPr>
              <w:t>___________</w:t>
            </w:r>
            <w:r w:rsidRPr="00B464AB">
              <w:rPr>
                <w:rFonts w:ascii="Times New Roman" w:hAnsi="Times New Roman" w:cs="Times New Roman"/>
                <w:bCs/>
                <w:lang w:val="uk-UA" w:eastAsia="uk-UA"/>
              </w:rPr>
              <w:t>_______________________</w:t>
            </w:r>
          </w:p>
          <w:p w14:paraId="2B05C465"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(фактичне</w:t>
            </w:r>
            <w:r w:rsidRPr="00B464AB">
              <w:rPr>
                <w:rFonts w:ascii="Times New Roman" w:hAnsi="Times New Roman" w:cs="Times New Roman"/>
                <w:bCs/>
                <w:lang w:val="uk-UA"/>
              </w:rPr>
              <w:t xml:space="preserve"> місце</w:t>
            </w:r>
            <w:r w:rsidRPr="00B464AB">
              <w:rPr>
                <w:rFonts w:ascii="Times New Roman" w:hAnsi="Times New Roman" w:cs="Times New Roman"/>
                <w:bCs/>
                <w:lang w:val="uk-UA" w:eastAsia="uk-UA"/>
              </w:rPr>
              <w:t xml:space="preserve"> проживання (населений пункт, вулиця, будинок, корпус, квартира))</w:t>
            </w:r>
          </w:p>
          <w:p w14:paraId="174C1DE0" w14:textId="77777777" w:rsidR="00B723F4" w:rsidRPr="00B464AB" w:rsidRDefault="00B723F4" w:rsidP="00881DD4">
            <w:pPr>
              <w:pStyle w:val="af1"/>
              <w:rPr>
                <w:rFonts w:ascii="Times New Roman" w:hAnsi="Times New Roman" w:cs="Times New Roman"/>
                <w:bCs/>
                <w:lang w:val="uk-UA" w:eastAsia="uk-UA"/>
              </w:rPr>
            </w:pPr>
          </w:p>
          <w:p w14:paraId="5E22E347"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sz w:val="28"/>
                <w:szCs w:val="28"/>
                <w:lang w:val="uk-UA" w:eastAsia="uk-UA"/>
              </w:rPr>
              <w:t>_____________________________________________</w:t>
            </w:r>
          </w:p>
          <w:p w14:paraId="7B7610E0"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sz w:val="28"/>
                <w:szCs w:val="28"/>
                <w:lang w:val="uk-UA" w:eastAsia="uk-UA"/>
              </w:rPr>
              <w:t>_____________________________________________</w:t>
            </w:r>
          </w:p>
          <w:p w14:paraId="7B726BC4"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(контактний номер телефону)</w:t>
            </w:r>
          </w:p>
          <w:p w14:paraId="6F9D2AEC" w14:textId="77777777" w:rsidR="00B723F4" w:rsidRPr="00B541B2" w:rsidRDefault="00B723F4" w:rsidP="00881DD4">
            <w:pPr>
              <w:spacing w:line="360" w:lineRule="auto"/>
              <w:ind w:right="-1"/>
              <w:jc w:val="both"/>
              <w:rPr>
                <w:b/>
                <w:color w:val="000000"/>
                <w:sz w:val="28"/>
                <w:szCs w:val="28"/>
                <w:lang w:val="uk-UA" w:eastAsia="uk-UA"/>
              </w:rPr>
            </w:pPr>
          </w:p>
        </w:tc>
      </w:tr>
    </w:tbl>
    <w:p w14:paraId="2774A8E8" w14:textId="77777777" w:rsidR="00B723F4" w:rsidRPr="00B541B2" w:rsidRDefault="00B723F4" w:rsidP="00B723F4">
      <w:pPr>
        <w:spacing w:line="360" w:lineRule="auto"/>
        <w:ind w:right="-1"/>
        <w:jc w:val="both"/>
        <w:rPr>
          <w:b/>
          <w:color w:val="000000"/>
          <w:sz w:val="28"/>
          <w:szCs w:val="28"/>
          <w:lang w:val="uk-UA" w:eastAsia="uk-UA"/>
        </w:rPr>
      </w:pPr>
    </w:p>
    <w:p w14:paraId="418088C0" w14:textId="77777777" w:rsidR="00B723F4" w:rsidRPr="00B541B2" w:rsidRDefault="00B723F4" w:rsidP="00B723F4">
      <w:pPr>
        <w:spacing w:line="360" w:lineRule="auto"/>
        <w:ind w:left="708" w:right="-1"/>
        <w:jc w:val="center"/>
        <w:rPr>
          <w:bCs/>
          <w:color w:val="000000"/>
          <w:sz w:val="28"/>
          <w:szCs w:val="28"/>
          <w:lang w:val="uk-UA" w:eastAsia="uk-UA"/>
        </w:rPr>
      </w:pPr>
      <w:r w:rsidRPr="00B541B2">
        <w:rPr>
          <w:bCs/>
          <w:color w:val="000000"/>
          <w:sz w:val="28"/>
          <w:szCs w:val="28"/>
          <w:lang w:val="uk-UA" w:eastAsia="uk-UA"/>
        </w:rPr>
        <w:t>Заява</w:t>
      </w:r>
    </w:p>
    <w:p w14:paraId="7B0AF7A0" w14:textId="77777777" w:rsidR="00B723F4" w:rsidRPr="00B541B2" w:rsidRDefault="00B723F4" w:rsidP="00B723F4">
      <w:pPr>
        <w:ind w:right="-1" w:firstLine="708"/>
        <w:jc w:val="both"/>
        <w:rPr>
          <w:b/>
          <w:bCs/>
          <w:color w:val="000000"/>
          <w:sz w:val="28"/>
          <w:szCs w:val="28"/>
          <w:lang w:val="uk-UA" w:eastAsia="uk-UA"/>
        </w:rPr>
      </w:pPr>
      <w:r w:rsidRPr="00B541B2">
        <w:rPr>
          <w:bCs/>
          <w:color w:val="000000"/>
          <w:sz w:val="28"/>
          <w:szCs w:val="28"/>
          <w:lang w:val="uk-UA" w:eastAsia="uk-UA"/>
        </w:rPr>
        <w:t xml:space="preserve">Прошу забезпечити мою сім’ю електронним гаджетом, як малозабезпечену багатодітну родину, яка перебуває у складних життєвих обставинах, для організації дистанційного навчання в умовах поширення гострої респіраторної інфекції </w:t>
      </w:r>
      <w:r w:rsidRPr="00B541B2">
        <w:rPr>
          <w:bCs/>
          <w:color w:val="000000"/>
          <w:sz w:val="28"/>
          <w:szCs w:val="28"/>
          <w:lang w:val="en-US" w:eastAsia="uk-UA"/>
        </w:rPr>
        <w:t>COVID</w:t>
      </w:r>
      <w:r w:rsidRPr="00B541B2">
        <w:rPr>
          <w:bCs/>
          <w:color w:val="000000"/>
          <w:sz w:val="28"/>
          <w:szCs w:val="28"/>
          <w:lang w:val="uk-UA" w:eastAsia="uk-UA"/>
        </w:rPr>
        <w:t xml:space="preserve">-19, спричиненої коронавірусом </w:t>
      </w:r>
      <w:r w:rsidRPr="00B541B2">
        <w:rPr>
          <w:bCs/>
          <w:color w:val="000000"/>
          <w:sz w:val="28"/>
          <w:szCs w:val="28"/>
          <w:lang w:val="en-US" w:eastAsia="uk-UA"/>
        </w:rPr>
        <w:t>SARS</w:t>
      </w:r>
      <w:r w:rsidRPr="00B541B2">
        <w:rPr>
          <w:bCs/>
          <w:color w:val="000000"/>
          <w:sz w:val="28"/>
          <w:szCs w:val="28"/>
          <w:lang w:val="uk-UA" w:eastAsia="uk-UA"/>
        </w:rPr>
        <w:t>-</w:t>
      </w:r>
      <w:proofErr w:type="spellStart"/>
      <w:r w:rsidRPr="00B541B2">
        <w:rPr>
          <w:bCs/>
          <w:color w:val="000000"/>
          <w:sz w:val="28"/>
          <w:szCs w:val="28"/>
          <w:lang w:val="en-US" w:eastAsia="uk-UA"/>
        </w:rPr>
        <w:t>CoV</w:t>
      </w:r>
      <w:proofErr w:type="spellEnd"/>
      <w:r w:rsidRPr="00B541B2">
        <w:rPr>
          <w:bCs/>
          <w:color w:val="000000"/>
          <w:sz w:val="28"/>
          <w:szCs w:val="28"/>
          <w:lang w:val="uk-UA" w:eastAsia="uk-UA"/>
        </w:rPr>
        <w:t>-2.</w:t>
      </w:r>
    </w:p>
    <w:p w14:paraId="6ECAB912" w14:textId="77777777" w:rsidR="00B723F4" w:rsidRPr="00B541B2" w:rsidRDefault="00B723F4" w:rsidP="00B723F4">
      <w:pPr>
        <w:spacing w:line="360" w:lineRule="auto"/>
        <w:ind w:left="708" w:right="-1"/>
        <w:jc w:val="both"/>
        <w:rPr>
          <w:bCs/>
          <w:color w:val="000000"/>
          <w:sz w:val="28"/>
          <w:szCs w:val="28"/>
          <w:lang w:val="uk-UA" w:eastAsia="uk-UA"/>
        </w:rPr>
      </w:pPr>
    </w:p>
    <w:p w14:paraId="722AE2CB" w14:textId="77777777" w:rsidR="00B723F4" w:rsidRPr="00B541B2" w:rsidRDefault="00B723F4" w:rsidP="00B723F4">
      <w:pPr>
        <w:ind w:right="-1" w:firstLine="708"/>
        <w:jc w:val="both"/>
        <w:rPr>
          <w:bCs/>
          <w:color w:val="000000"/>
          <w:sz w:val="28"/>
          <w:szCs w:val="28"/>
          <w:lang w:val="uk-UA" w:eastAsia="uk-UA"/>
        </w:rPr>
      </w:pPr>
      <w:r w:rsidRPr="00B541B2">
        <w:rPr>
          <w:bCs/>
          <w:color w:val="000000"/>
          <w:sz w:val="28"/>
          <w:szCs w:val="28"/>
          <w:lang w:val="uk-UA" w:eastAsia="uk-UA"/>
        </w:rPr>
        <w:t>У поточному році за рахунок коштів інших бюджетів електронними гаджетами не забезпечувався(</w:t>
      </w:r>
      <w:proofErr w:type="spellStart"/>
      <w:r w:rsidRPr="00B541B2">
        <w:rPr>
          <w:bCs/>
          <w:color w:val="000000"/>
          <w:sz w:val="28"/>
          <w:szCs w:val="28"/>
          <w:lang w:val="uk-UA" w:eastAsia="uk-UA"/>
        </w:rPr>
        <w:t>лася</w:t>
      </w:r>
      <w:proofErr w:type="spellEnd"/>
      <w:r w:rsidRPr="00B541B2">
        <w:rPr>
          <w:bCs/>
          <w:color w:val="000000"/>
          <w:sz w:val="28"/>
          <w:szCs w:val="28"/>
          <w:lang w:val="uk-UA" w:eastAsia="uk-UA"/>
        </w:rPr>
        <w:t>).</w:t>
      </w:r>
    </w:p>
    <w:p w14:paraId="724B7E4E" w14:textId="77777777" w:rsidR="00B723F4" w:rsidRPr="00B541B2" w:rsidRDefault="00B723F4" w:rsidP="00B723F4">
      <w:pPr>
        <w:spacing w:line="360" w:lineRule="auto"/>
        <w:ind w:left="708" w:right="-1"/>
        <w:jc w:val="both"/>
        <w:rPr>
          <w:bCs/>
          <w:color w:val="000000"/>
          <w:sz w:val="28"/>
          <w:szCs w:val="28"/>
          <w:lang w:val="uk-UA" w:eastAsia="uk-UA"/>
        </w:rPr>
      </w:pPr>
    </w:p>
    <w:p w14:paraId="55395A37" w14:textId="77777777" w:rsidR="00B723F4" w:rsidRPr="00B541B2" w:rsidRDefault="00B723F4" w:rsidP="00B723F4">
      <w:pPr>
        <w:ind w:right="-1"/>
        <w:jc w:val="both"/>
        <w:rPr>
          <w:bCs/>
          <w:color w:val="000000"/>
          <w:sz w:val="28"/>
          <w:szCs w:val="28"/>
          <w:lang w:val="uk-UA" w:eastAsia="uk-UA"/>
        </w:rPr>
      </w:pPr>
      <w:r w:rsidRPr="00B541B2">
        <w:rPr>
          <w:bCs/>
          <w:color w:val="000000"/>
          <w:sz w:val="28"/>
          <w:szCs w:val="28"/>
          <w:lang w:val="uk-UA" w:eastAsia="uk-UA"/>
        </w:rPr>
        <w:t>«___»__________20___рік                                                  ____________________</w:t>
      </w:r>
    </w:p>
    <w:p w14:paraId="1446CEC5" w14:textId="77777777" w:rsidR="00B723F4" w:rsidRPr="00B464AB" w:rsidRDefault="00B723F4" w:rsidP="00B723F4">
      <w:pPr>
        <w:ind w:right="-1"/>
        <w:jc w:val="center"/>
        <w:rPr>
          <w:color w:val="000000"/>
          <w:sz w:val="28"/>
          <w:szCs w:val="28"/>
          <w:lang w:val="en-US" w:eastAsia="uk-UA"/>
        </w:rPr>
      </w:pPr>
      <w:r w:rsidRPr="00B464AB">
        <w:rPr>
          <w:color w:val="000000"/>
          <w:sz w:val="22"/>
          <w:szCs w:val="22"/>
          <w:lang w:val="uk-UA" w:eastAsia="uk-UA"/>
        </w:rPr>
        <w:t xml:space="preserve">                                                                                                                              (підпис заявника</w:t>
      </w:r>
      <w:r w:rsidRPr="00B464AB">
        <w:rPr>
          <w:color w:val="000000"/>
          <w:sz w:val="28"/>
          <w:szCs w:val="28"/>
          <w:lang w:val="uk-UA" w:eastAsia="uk-UA"/>
        </w:rPr>
        <w:t>)</w:t>
      </w:r>
    </w:p>
    <w:p w14:paraId="7B77066C" w14:textId="77777777" w:rsidR="00B723F4" w:rsidRPr="00B541B2" w:rsidRDefault="00B723F4" w:rsidP="00B723F4">
      <w:pPr>
        <w:ind w:right="-1"/>
        <w:jc w:val="center"/>
        <w:rPr>
          <w:b/>
          <w:bCs/>
          <w:color w:val="000000"/>
          <w:sz w:val="28"/>
          <w:szCs w:val="28"/>
          <w:lang w:val="en-US" w:eastAsia="uk-UA"/>
        </w:rPr>
      </w:pPr>
    </w:p>
    <w:p w14:paraId="203E598B" w14:textId="77777777" w:rsidR="00B723F4" w:rsidRPr="00B541B2" w:rsidRDefault="00B723F4" w:rsidP="00B723F4">
      <w:pPr>
        <w:pStyle w:val="22"/>
        <w:tabs>
          <w:tab w:val="left" w:pos="709"/>
        </w:tabs>
        <w:spacing w:before="0" w:line="240" w:lineRule="auto"/>
        <w:jc w:val="left"/>
        <w:rPr>
          <w:rStyle w:val="21"/>
          <w:rFonts w:ascii="Times New Roman" w:hAnsi="Times New Roman"/>
          <w:sz w:val="28"/>
          <w:szCs w:val="28"/>
          <w:lang w:val="uk-UA" w:eastAsia="uk-UA"/>
        </w:rPr>
      </w:pPr>
    </w:p>
    <w:p w14:paraId="12FDEA2A" w14:textId="77777777" w:rsidR="00B723F4" w:rsidRDefault="00B723F4" w:rsidP="00B723F4">
      <w:pPr>
        <w:pStyle w:val="22"/>
        <w:tabs>
          <w:tab w:val="left" w:pos="709"/>
        </w:tabs>
        <w:spacing w:before="0" w:line="240" w:lineRule="auto"/>
        <w:rPr>
          <w:rStyle w:val="21"/>
          <w:rFonts w:ascii="Times New Roman" w:hAnsi="Times New Roman"/>
          <w:sz w:val="28"/>
          <w:szCs w:val="28"/>
          <w:lang w:val="uk-UA" w:eastAsia="uk-UA"/>
        </w:rPr>
      </w:pPr>
      <w:r>
        <w:rPr>
          <w:rStyle w:val="21"/>
          <w:rFonts w:ascii="Times New Roman" w:hAnsi="Times New Roman"/>
          <w:sz w:val="28"/>
          <w:szCs w:val="28"/>
          <w:lang w:val="uk-UA" w:eastAsia="uk-UA"/>
        </w:rPr>
        <w:t>____________________________________</w:t>
      </w:r>
    </w:p>
    <w:p w14:paraId="320CF75E" w14:textId="77777777" w:rsidR="00B723F4" w:rsidRPr="00B541B2" w:rsidRDefault="00B723F4" w:rsidP="00B723F4">
      <w:pPr>
        <w:pStyle w:val="22"/>
        <w:tabs>
          <w:tab w:val="left" w:pos="709"/>
        </w:tabs>
        <w:spacing w:before="0" w:line="240" w:lineRule="auto"/>
        <w:jc w:val="left"/>
        <w:rPr>
          <w:rStyle w:val="21"/>
          <w:rFonts w:ascii="Times New Roman" w:hAnsi="Times New Roman"/>
          <w:sz w:val="28"/>
          <w:szCs w:val="28"/>
          <w:lang w:val="uk-UA" w:eastAsia="uk-UA"/>
        </w:rPr>
      </w:pPr>
    </w:p>
    <w:p w14:paraId="1E00EEFF" w14:textId="77777777" w:rsidR="00B723F4" w:rsidRDefault="00B723F4" w:rsidP="00881DD4">
      <w:pPr>
        <w:pStyle w:val="af1"/>
        <w:rPr>
          <w:rFonts w:ascii="Times New Roman" w:hAnsi="Times New Roman" w:cs="Times New Roman"/>
          <w:sz w:val="28"/>
          <w:szCs w:val="28"/>
          <w:lang w:val="uk-UA" w:eastAsia="uk-UA"/>
        </w:rPr>
        <w:sectPr w:rsidR="00B723F4" w:rsidSect="006222B8">
          <w:pgSz w:w="11906" w:h="16838" w:code="9"/>
          <w:pgMar w:top="1134" w:right="567" w:bottom="1134" w:left="1701" w:header="720" w:footer="720" w:gutter="0"/>
          <w:pgNumType w:start="1"/>
          <w:cols w:space="708"/>
          <w:titlePg/>
          <w:docGrid w:linePitch="360"/>
        </w:sectPr>
      </w:pPr>
    </w:p>
    <w:tbl>
      <w:tblPr>
        <w:tblW w:w="0" w:type="auto"/>
        <w:tblInd w:w="3256" w:type="dxa"/>
        <w:tblLook w:val="00A0" w:firstRow="1" w:lastRow="0" w:firstColumn="1" w:lastColumn="0" w:noHBand="0" w:noVBand="0"/>
      </w:tblPr>
      <w:tblGrid>
        <w:gridCol w:w="6382"/>
      </w:tblGrid>
      <w:tr w:rsidR="00B723F4" w:rsidRPr="00B541B2" w14:paraId="73E00C10" w14:textId="77777777" w:rsidTr="00881DD4">
        <w:tc>
          <w:tcPr>
            <w:tcW w:w="6598" w:type="dxa"/>
          </w:tcPr>
          <w:p w14:paraId="11346310"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lastRenderedPageBreak/>
              <w:t xml:space="preserve">Додаток 2 </w:t>
            </w:r>
          </w:p>
          <w:p w14:paraId="21C907C0" w14:textId="77777777" w:rsidR="00B723F4" w:rsidRDefault="00B723F4" w:rsidP="00881DD4">
            <w:pPr>
              <w:pStyle w:val="af1"/>
              <w:rPr>
                <w:rFonts w:ascii="Times New Roman" w:hAnsi="Times New Roman" w:cs="Times New Roman"/>
                <w:bCs/>
                <w:color w:val="000000"/>
                <w:sz w:val="28"/>
                <w:szCs w:val="28"/>
                <w:lang w:val="uk-UA" w:eastAsia="uk-UA"/>
              </w:rPr>
            </w:pPr>
            <w:r w:rsidRPr="00B541B2">
              <w:rPr>
                <w:rFonts w:ascii="Times New Roman" w:hAnsi="Times New Roman" w:cs="Times New Roman"/>
                <w:sz w:val="28"/>
                <w:szCs w:val="28"/>
                <w:lang w:val="uk-UA" w:eastAsia="uk-UA"/>
              </w:rPr>
              <w:t xml:space="preserve">до </w:t>
            </w:r>
            <w:r w:rsidRPr="00B541B2">
              <w:rPr>
                <w:rFonts w:ascii="Times New Roman" w:hAnsi="Times New Roman" w:cs="Times New Roman"/>
                <w:bCs/>
                <w:color w:val="000000"/>
                <w:sz w:val="28"/>
                <w:szCs w:val="28"/>
                <w:lang w:val="uk-UA" w:eastAsia="uk-UA"/>
              </w:rPr>
              <w:t xml:space="preserve">Порядку забезпечення електронними гаджетами малозабезпечених багатодітних родин, які перебувають у складних життєвих обставинах, для організації дистанційного навчання в умовах поширення гострої респіраторної інфекції </w:t>
            </w:r>
            <w:r w:rsidRPr="00B541B2">
              <w:rPr>
                <w:rFonts w:ascii="Times New Roman" w:hAnsi="Times New Roman" w:cs="Times New Roman"/>
                <w:bCs/>
                <w:color w:val="000000"/>
                <w:sz w:val="28"/>
                <w:szCs w:val="28"/>
                <w:lang w:val="en-US" w:eastAsia="uk-UA"/>
              </w:rPr>
              <w:t>COVID</w:t>
            </w:r>
            <w:r w:rsidRPr="00B541B2">
              <w:rPr>
                <w:rFonts w:ascii="Times New Roman" w:hAnsi="Times New Roman" w:cs="Times New Roman"/>
                <w:bCs/>
                <w:color w:val="000000"/>
                <w:sz w:val="28"/>
                <w:szCs w:val="28"/>
                <w:lang w:val="uk-UA" w:eastAsia="uk-UA"/>
              </w:rPr>
              <w:t xml:space="preserve">-19, спричиненої коронавірусом </w:t>
            </w:r>
            <w:r w:rsidRPr="00B541B2">
              <w:rPr>
                <w:rFonts w:ascii="Times New Roman" w:hAnsi="Times New Roman" w:cs="Times New Roman"/>
                <w:bCs/>
                <w:color w:val="000000"/>
                <w:sz w:val="28"/>
                <w:szCs w:val="28"/>
                <w:lang w:val="en-US" w:eastAsia="uk-UA"/>
              </w:rPr>
              <w:t>SARS</w:t>
            </w:r>
            <w:r w:rsidRPr="00B541B2">
              <w:rPr>
                <w:rFonts w:ascii="Times New Roman" w:hAnsi="Times New Roman" w:cs="Times New Roman"/>
                <w:bCs/>
                <w:color w:val="000000"/>
                <w:sz w:val="28"/>
                <w:szCs w:val="28"/>
                <w:lang w:val="uk-UA" w:eastAsia="uk-UA"/>
              </w:rPr>
              <w:t>-</w:t>
            </w:r>
            <w:proofErr w:type="spellStart"/>
            <w:r w:rsidRPr="00B541B2">
              <w:rPr>
                <w:rFonts w:ascii="Times New Roman" w:hAnsi="Times New Roman" w:cs="Times New Roman"/>
                <w:bCs/>
                <w:color w:val="000000"/>
                <w:sz w:val="28"/>
                <w:szCs w:val="28"/>
                <w:lang w:val="en-US" w:eastAsia="uk-UA"/>
              </w:rPr>
              <w:t>CoV</w:t>
            </w:r>
            <w:proofErr w:type="spellEnd"/>
            <w:r w:rsidRPr="00B541B2">
              <w:rPr>
                <w:rFonts w:ascii="Times New Roman" w:hAnsi="Times New Roman" w:cs="Times New Roman"/>
                <w:bCs/>
                <w:color w:val="000000"/>
                <w:sz w:val="28"/>
                <w:szCs w:val="28"/>
                <w:lang w:val="uk-UA" w:eastAsia="uk-UA"/>
              </w:rPr>
              <w:t>-2</w:t>
            </w:r>
          </w:p>
          <w:p w14:paraId="383B074C" w14:textId="77777777" w:rsidR="00B723F4" w:rsidRPr="008A6C6D" w:rsidRDefault="00B723F4" w:rsidP="00881DD4">
            <w:pPr>
              <w:pStyle w:val="af1"/>
              <w:rPr>
                <w:rFonts w:ascii="Times New Roman" w:hAnsi="Times New Roman" w:cs="Times New Roman"/>
                <w:color w:val="FF0000"/>
                <w:sz w:val="28"/>
                <w:szCs w:val="28"/>
                <w:lang w:val="uk-UA" w:eastAsia="uk-UA"/>
              </w:rPr>
            </w:pPr>
            <w:r w:rsidRPr="00B464AB">
              <w:rPr>
                <w:rFonts w:ascii="Times New Roman" w:hAnsi="Times New Roman" w:cs="Times New Roman"/>
                <w:sz w:val="28"/>
                <w:szCs w:val="28"/>
                <w:lang w:val="uk-UA" w:eastAsia="uk-UA"/>
              </w:rPr>
              <w:t xml:space="preserve">(підпункт 5 пункту 4 розділу </w:t>
            </w:r>
            <w:r w:rsidRPr="00B464AB">
              <w:rPr>
                <w:rFonts w:ascii="Times New Roman" w:hAnsi="Times New Roman" w:cs="Times New Roman"/>
                <w:sz w:val="28"/>
                <w:szCs w:val="28"/>
                <w:lang w:val="en-US" w:eastAsia="uk-UA"/>
              </w:rPr>
              <w:t>II</w:t>
            </w:r>
            <w:r w:rsidRPr="00B464AB">
              <w:rPr>
                <w:rFonts w:ascii="Times New Roman" w:hAnsi="Times New Roman" w:cs="Times New Roman"/>
                <w:sz w:val="28"/>
                <w:szCs w:val="28"/>
                <w:lang w:eastAsia="uk-UA"/>
              </w:rPr>
              <w:t xml:space="preserve"> </w:t>
            </w:r>
            <w:r w:rsidRPr="00B464AB">
              <w:rPr>
                <w:rFonts w:ascii="Times New Roman" w:hAnsi="Times New Roman" w:cs="Times New Roman"/>
                <w:sz w:val="28"/>
                <w:szCs w:val="28"/>
                <w:lang w:val="uk-UA" w:eastAsia="uk-UA"/>
              </w:rPr>
              <w:t>Порядку)</w:t>
            </w:r>
          </w:p>
          <w:p w14:paraId="4B93D170"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t xml:space="preserve"> </w:t>
            </w:r>
          </w:p>
          <w:p w14:paraId="00D6A5EF"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t>Директору Департаменту соціальної та сімейної політики Одеської обласної державної адміністрації</w:t>
            </w:r>
          </w:p>
          <w:p w14:paraId="45A8790C" w14:textId="77777777" w:rsidR="00B723F4" w:rsidRPr="00B541B2" w:rsidRDefault="00B723F4" w:rsidP="00881DD4">
            <w:pPr>
              <w:pStyle w:val="af1"/>
              <w:rPr>
                <w:rFonts w:ascii="Times New Roman" w:hAnsi="Times New Roman" w:cs="Times New Roman"/>
                <w:sz w:val="28"/>
                <w:szCs w:val="28"/>
                <w:lang w:val="uk-UA" w:eastAsia="uk-UA"/>
              </w:rPr>
            </w:pPr>
          </w:p>
          <w:p w14:paraId="6B38962D" w14:textId="77777777" w:rsidR="00B723F4" w:rsidRPr="00B541B2" w:rsidRDefault="00B723F4" w:rsidP="00881DD4">
            <w:pPr>
              <w:pStyle w:val="af1"/>
              <w:rPr>
                <w:rFonts w:ascii="Times New Roman" w:hAnsi="Times New Roman" w:cs="Times New Roman"/>
                <w:sz w:val="28"/>
                <w:szCs w:val="28"/>
                <w:lang w:val="uk-UA" w:eastAsia="uk-UA"/>
              </w:rPr>
            </w:pPr>
            <w:r w:rsidRPr="00B541B2">
              <w:rPr>
                <w:rFonts w:ascii="Times New Roman" w:hAnsi="Times New Roman" w:cs="Times New Roman"/>
                <w:sz w:val="28"/>
                <w:szCs w:val="28"/>
                <w:lang w:val="uk-UA" w:eastAsia="uk-UA"/>
              </w:rPr>
              <w:t>____________________________________________</w:t>
            </w:r>
          </w:p>
          <w:p w14:paraId="74E63953"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(ПІБ)</w:t>
            </w:r>
          </w:p>
          <w:p w14:paraId="3F322475"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sz w:val="28"/>
                <w:szCs w:val="28"/>
                <w:lang w:val="uk-UA" w:eastAsia="uk-UA"/>
              </w:rPr>
              <w:t>____________________________________________</w:t>
            </w:r>
          </w:p>
          <w:p w14:paraId="01AD675D"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(ПІБ заявника)</w:t>
            </w:r>
          </w:p>
          <w:p w14:paraId="7462F981" w14:textId="77777777" w:rsidR="00B723F4" w:rsidRPr="00B464AB" w:rsidRDefault="00B723F4" w:rsidP="00881DD4">
            <w:pPr>
              <w:pStyle w:val="af1"/>
              <w:rPr>
                <w:rFonts w:ascii="Times New Roman" w:hAnsi="Times New Roman" w:cs="Times New Roman"/>
                <w:bCs/>
                <w:lang w:val="uk-UA" w:eastAsia="uk-UA"/>
              </w:rPr>
            </w:pPr>
            <w:r w:rsidRPr="00B464AB">
              <w:rPr>
                <w:rFonts w:ascii="Times New Roman" w:hAnsi="Times New Roman" w:cs="Times New Roman"/>
                <w:bCs/>
                <w:lang w:val="uk-UA" w:eastAsia="uk-UA"/>
              </w:rPr>
              <w:t>________________________________________________________</w:t>
            </w:r>
          </w:p>
          <w:p w14:paraId="140AB5D7"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(фактичне місце проживання (населений пункт, вулиця, будинок, корпус, квартира))</w:t>
            </w:r>
          </w:p>
          <w:p w14:paraId="79EEB9C4"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sz w:val="28"/>
                <w:szCs w:val="28"/>
                <w:lang w:val="uk-UA" w:eastAsia="uk-UA"/>
              </w:rPr>
              <w:t>____________________________________________</w:t>
            </w:r>
          </w:p>
          <w:p w14:paraId="56598B0A" w14:textId="77777777" w:rsidR="00B723F4" w:rsidRPr="00B464AB" w:rsidRDefault="00B723F4" w:rsidP="00881DD4">
            <w:pPr>
              <w:pStyle w:val="af1"/>
              <w:rPr>
                <w:rFonts w:ascii="Times New Roman" w:hAnsi="Times New Roman" w:cs="Times New Roman"/>
                <w:bCs/>
                <w:sz w:val="28"/>
                <w:szCs w:val="28"/>
                <w:lang w:val="uk-UA" w:eastAsia="uk-UA"/>
              </w:rPr>
            </w:pPr>
            <w:r w:rsidRPr="00B464AB">
              <w:rPr>
                <w:rFonts w:ascii="Times New Roman" w:hAnsi="Times New Roman" w:cs="Times New Roman"/>
                <w:bCs/>
                <w:sz w:val="28"/>
                <w:szCs w:val="28"/>
                <w:lang w:val="uk-UA" w:eastAsia="uk-UA"/>
              </w:rPr>
              <w:t>____________________________________________</w:t>
            </w:r>
          </w:p>
          <w:p w14:paraId="4437DBC5" w14:textId="77777777" w:rsidR="00B723F4" w:rsidRPr="00B464AB" w:rsidRDefault="00B723F4" w:rsidP="00881DD4">
            <w:pPr>
              <w:pStyle w:val="af1"/>
              <w:jc w:val="center"/>
              <w:rPr>
                <w:rFonts w:ascii="Times New Roman" w:hAnsi="Times New Roman" w:cs="Times New Roman"/>
                <w:bCs/>
                <w:lang w:val="uk-UA" w:eastAsia="uk-UA"/>
              </w:rPr>
            </w:pPr>
            <w:r w:rsidRPr="00B464AB">
              <w:rPr>
                <w:rFonts w:ascii="Times New Roman" w:hAnsi="Times New Roman" w:cs="Times New Roman"/>
                <w:bCs/>
                <w:lang w:val="uk-UA" w:eastAsia="uk-UA"/>
              </w:rPr>
              <w:t>(контактний номер телефону)</w:t>
            </w:r>
          </w:p>
          <w:p w14:paraId="2DF6E5F1" w14:textId="77777777" w:rsidR="00B723F4" w:rsidRPr="00B541B2" w:rsidRDefault="00B723F4" w:rsidP="00881DD4">
            <w:pPr>
              <w:ind w:left="1139"/>
              <w:rPr>
                <w:rFonts w:eastAsia="Calibri"/>
                <w:color w:val="000000"/>
                <w:sz w:val="28"/>
                <w:szCs w:val="28"/>
                <w:lang w:val="uk-UA" w:eastAsia="uk-UA"/>
              </w:rPr>
            </w:pPr>
          </w:p>
        </w:tc>
      </w:tr>
    </w:tbl>
    <w:p w14:paraId="753BC6E2" w14:textId="77777777" w:rsidR="00B723F4" w:rsidRPr="00B541B2" w:rsidRDefault="00B723F4" w:rsidP="00B723F4">
      <w:pPr>
        <w:rPr>
          <w:rFonts w:eastAsia="Calibri"/>
          <w:color w:val="000000"/>
          <w:sz w:val="28"/>
          <w:szCs w:val="28"/>
          <w:lang w:val="uk-UA" w:eastAsia="uk-UA"/>
        </w:rPr>
      </w:pPr>
    </w:p>
    <w:p w14:paraId="1149BCB9" w14:textId="77777777" w:rsidR="00B723F4" w:rsidRPr="00B541B2" w:rsidRDefault="00B723F4" w:rsidP="00B723F4">
      <w:pPr>
        <w:rPr>
          <w:rFonts w:eastAsia="Calibri"/>
          <w:color w:val="000000"/>
          <w:sz w:val="28"/>
          <w:szCs w:val="28"/>
          <w:lang w:val="uk-UA" w:eastAsia="uk-UA"/>
        </w:rPr>
      </w:pPr>
    </w:p>
    <w:p w14:paraId="54D9B8FB" w14:textId="77777777" w:rsidR="00B723F4" w:rsidRPr="00B541B2" w:rsidRDefault="00B723F4" w:rsidP="00B723F4">
      <w:pPr>
        <w:jc w:val="center"/>
        <w:rPr>
          <w:rFonts w:eastAsia="Calibri"/>
          <w:color w:val="000000"/>
          <w:sz w:val="28"/>
          <w:szCs w:val="28"/>
          <w:lang w:val="uk-UA" w:eastAsia="uk-UA"/>
        </w:rPr>
      </w:pPr>
      <w:r w:rsidRPr="00B541B2">
        <w:rPr>
          <w:rFonts w:eastAsia="Calibri"/>
          <w:color w:val="000000"/>
          <w:sz w:val="28"/>
          <w:szCs w:val="28"/>
          <w:lang w:val="uk-UA" w:eastAsia="uk-UA"/>
        </w:rPr>
        <w:t>Згода</w:t>
      </w:r>
    </w:p>
    <w:p w14:paraId="3F9A62BB" w14:textId="77777777" w:rsidR="00B723F4" w:rsidRPr="00B541B2" w:rsidRDefault="00B723F4" w:rsidP="00B723F4">
      <w:pPr>
        <w:ind w:firstLine="709"/>
        <w:rPr>
          <w:rFonts w:eastAsia="Calibri"/>
          <w:color w:val="000000"/>
          <w:sz w:val="28"/>
          <w:szCs w:val="28"/>
          <w:lang w:val="uk-UA" w:eastAsia="uk-UA"/>
        </w:rPr>
      </w:pPr>
      <w:r w:rsidRPr="00B541B2">
        <w:rPr>
          <w:rFonts w:eastAsia="Calibri"/>
          <w:color w:val="000000"/>
          <w:sz w:val="28"/>
          <w:szCs w:val="28"/>
          <w:lang w:val="uk-UA" w:eastAsia="uk-UA"/>
        </w:rPr>
        <w:t>Я,____________________________________________________________,</w:t>
      </w:r>
    </w:p>
    <w:p w14:paraId="20CA68D7" w14:textId="77777777" w:rsidR="00B723F4" w:rsidRDefault="00B723F4" w:rsidP="00B723F4">
      <w:pPr>
        <w:rPr>
          <w:rFonts w:eastAsia="Calibri"/>
          <w:color w:val="000000"/>
          <w:sz w:val="22"/>
          <w:szCs w:val="22"/>
          <w:lang w:val="uk-UA" w:eastAsia="uk-UA"/>
        </w:rPr>
      </w:pPr>
      <w:r w:rsidRPr="00B541B2">
        <w:rPr>
          <w:rFonts w:eastAsia="Calibri"/>
          <w:color w:val="000000"/>
          <w:sz w:val="28"/>
          <w:szCs w:val="28"/>
          <w:lang w:val="uk-UA" w:eastAsia="uk-UA"/>
        </w:rPr>
        <w:t xml:space="preserve">                                                    </w:t>
      </w:r>
      <w:r w:rsidRPr="00B464AB">
        <w:rPr>
          <w:rFonts w:eastAsia="Calibri"/>
          <w:color w:val="000000"/>
          <w:sz w:val="22"/>
          <w:szCs w:val="22"/>
          <w:lang w:val="uk-UA" w:eastAsia="uk-UA"/>
        </w:rPr>
        <w:t>(прізвище, ім’я, по батькові)</w:t>
      </w:r>
    </w:p>
    <w:p w14:paraId="1024CFD5" w14:textId="77777777" w:rsidR="00B723F4" w:rsidRPr="00B464AB" w:rsidRDefault="00B723F4" w:rsidP="00B723F4">
      <w:pPr>
        <w:rPr>
          <w:rFonts w:eastAsia="Calibri"/>
          <w:color w:val="000000"/>
          <w:sz w:val="22"/>
          <w:szCs w:val="22"/>
          <w:lang w:val="uk-UA" w:eastAsia="uk-UA"/>
        </w:rPr>
      </w:pPr>
    </w:p>
    <w:p w14:paraId="6F45DC0B" w14:textId="77777777" w:rsidR="00B723F4" w:rsidRPr="00B541B2" w:rsidRDefault="00B723F4" w:rsidP="00B723F4">
      <w:pPr>
        <w:jc w:val="both"/>
        <w:rPr>
          <w:rFonts w:eastAsia="Calibri"/>
          <w:color w:val="000000"/>
          <w:sz w:val="28"/>
          <w:szCs w:val="28"/>
          <w:lang w:val="uk-UA" w:eastAsia="uk-UA"/>
        </w:rPr>
      </w:pPr>
      <w:r w:rsidRPr="00B541B2">
        <w:rPr>
          <w:rFonts w:eastAsia="Calibri"/>
          <w:color w:val="000000"/>
          <w:sz w:val="28"/>
          <w:szCs w:val="28"/>
          <w:lang w:val="uk-UA" w:eastAsia="uk-UA"/>
        </w:rPr>
        <w:t xml:space="preserve">надаю згоду </w:t>
      </w:r>
      <w:r w:rsidRPr="00B541B2">
        <w:rPr>
          <w:sz w:val="28"/>
          <w:szCs w:val="28"/>
        </w:rPr>
        <w:t>на</w:t>
      </w:r>
      <w:r w:rsidRPr="00B541B2">
        <w:rPr>
          <w:sz w:val="28"/>
          <w:szCs w:val="28"/>
          <w:lang w:val="uk-UA"/>
        </w:rPr>
        <w:t xml:space="preserve"> збір інформації про сім</w:t>
      </w:r>
      <w:r w:rsidRPr="00B541B2">
        <w:rPr>
          <w:sz w:val="28"/>
          <w:szCs w:val="28"/>
        </w:rPr>
        <w:t>’</w:t>
      </w:r>
      <w:r w:rsidRPr="00B541B2">
        <w:rPr>
          <w:sz w:val="28"/>
          <w:szCs w:val="28"/>
          <w:lang w:val="uk-UA"/>
        </w:rPr>
        <w:t>ю, необхідну для забезпечення електронним гаджетом, а також на</w:t>
      </w:r>
      <w:r w:rsidRPr="00B541B2">
        <w:rPr>
          <w:sz w:val="28"/>
          <w:szCs w:val="28"/>
        </w:rPr>
        <w:t xml:space="preserve"> </w:t>
      </w:r>
      <w:r w:rsidRPr="00B541B2">
        <w:rPr>
          <w:sz w:val="28"/>
          <w:szCs w:val="28"/>
          <w:lang w:val="uk-UA"/>
        </w:rPr>
        <w:t xml:space="preserve">її </w:t>
      </w:r>
      <w:proofErr w:type="spellStart"/>
      <w:r w:rsidRPr="00B541B2">
        <w:rPr>
          <w:sz w:val="28"/>
          <w:szCs w:val="28"/>
        </w:rPr>
        <w:t>обробку</w:t>
      </w:r>
      <w:proofErr w:type="spellEnd"/>
      <w:r w:rsidRPr="00B541B2">
        <w:rPr>
          <w:sz w:val="28"/>
          <w:szCs w:val="28"/>
        </w:rPr>
        <w:t xml:space="preserve"> </w:t>
      </w:r>
      <w:r w:rsidRPr="00B541B2">
        <w:rPr>
          <w:sz w:val="28"/>
          <w:szCs w:val="28"/>
          <w:lang w:val="uk-UA"/>
        </w:rPr>
        <w:t>відповідно до вимог Закону України «Про захист персональних даних»</w:t>
      </w:r>
      <w:r w:rsidRPr="00B541B2">
        <w:rPr>
          <w:rFonts w:eastAsia="Calibri"/>
          <w:color w:val="000000"/>
          <w:sz w:val="28"/>
          <w:szCs w:val="28"/>
          <w:lang w:val="uk-UA" w:eastAsia="uk-UA"/>
        </w:rPr>
        <w:t>.</w:t>
      </w:r>
    </w:p>
    <w:p w14:paraId="66177EA4" w14:textId="77777777" w:rsidR="00B723F4" w:rsidRPr="00B541B2" w:rsidRDefault="00B723F4" w:rsidP="00B723F4">
      <w:pPr>
        <w:rPr>
          <w:rFonts w:eastAsia="Calibri"/>
          <w:color w:val="000000"/>
          <w:sz w:val="28"/>
          <w:szCs w:val="28"/>
          <w:lang w:val="uk-UA" w:eastAsia="uk-UA"/>
        </w:rPr>
      </w:pPr>
    </w:p>
    <w:p w14:paraId="2E62421B" w14:textId="77777777" w:rsidR="00B723F4" w:rsidRPr="00B541B2" w:rsidRDefault="00B723F4" w:rsidP="00B723F4">
      <w:pPr>
        <w:rPr>
          <w:rFonts w:eastAsia="Calibri"/>
          <w:color w:val="000000"/>
          <w:sz w:val="28"/>
          <w:szCs w:val="28"/>
          <w:lang w:val="uk-UA" w:eastAsia="uk-UA"/>
        </w:rPr>
      </w:pPr>
    </w:p>
    <w:p w14:paraId="0A8EC833" w14:textId="77777777" w:rsidR="00B723F4" w:rsidRDefault="00B723F4" w:rsidP="00B723F4">
      <w:pPr>
        <w:rPr>
          <w:rFonts w:eastAsia="Calibri"/>
          <w:color w:val="000000"/>
          <w:lang w:val="uk-UA" w:eastAsia="uk-UA"/>
        </w:rPr>
      </w:pPr>
      <w:r w:rsidRPr="00B541B2">
        <w:rPr>
          <w:rFonts w:eastAsia="Calibri"/>
          <w:color w:val="000000"/>
          <w:sz w:val="28"/>
          <w:szCs w:val="28"/>
          <w:lang w:val="uk-UA" w:eastAsia="uk-UA"/>
        </w:rPr>
        <w:t>«______»</w:t>
      </w:r>
      <w:r>
        <w:rPr>
          <w:rFonts w:eastAsia="Calibri"/>
          <w:color w:val="000000"/>
          <w:sz w:val="28"/>
          <w:szCs w:val="28"/>
          <w:lang w:val="uk-UA" w:eastAsia="uk-UA"/>
        </w:rPr>
        <w:t xml:space="preserve"> </w:t>
      </w:r>
      <w:r w:rsidRPr="00B64B46">
        <w:rPr>
          <w:rFonts w:eastAsia="Calibri"/>
          <w:color w:val="000000"/>
          <w:lang w:val="uk-UA" w:eastAsia="uk-UA"/>
        </w:rPr>
        <w:t>__________20____ рік                                                      ______________________</w:t>
      </w:r>
    </w:p>
    <w:p w14:paraId="22A2FD75" w14:textId="77777777" w:rsidR="00B723F4" w:rsidRDefault="00B723F4" w:rsidP="00B723F4">
      <w:pPr>
        <w:rPr>
          <w:rFonts w:eastAsia="Calibri"/>
          <w:color w:val="000000"/>
          <w:lang w:val="uk-UA" w:eastAsia="uk-UA"/>
        </w:rPr>
      </w:pPr>
    </w:p>
    <w:p w14:paraId="61E23C6E" w14:textId="77777777" w:rsidR="00B723F4" w:rsidRDefault="00B723F4" w:rsidP="00B723F4">
      <w:pPr>
        <w:rPr>
          <w:rFonts w:eastAsia="Calibri"/>
          <w:color w:val="000000"/>
          <w:lang w:val="uk-UA" w:eastAsia="uk-UA"/>
        </w:rPr>
      </w:pPr>
    </w:p>
    <w:p w14:paraId="3F353A60" w14:textId="77777777" w:rsidR="00B723F4" w:rsidRDefault="00B723F4" w:rsidP="00B723F4">
      <w:pPr>
        <w:rPr>
          <w:rFonts w:eastAsia="Calibri"/>
          <w:color w:val="000000"/>
          <w:lang w:val="uk-UA" w:eastAsia="uk-UA"/>
        </w:rPr>
      </w:pPr>
    </w:p>
    <w:p w14:paraId="780D5CB9" w14:textId="77777777" w:rsidR="00B723F4" w:rsidRPr="001929BE" w:rsidRDefault="00B723F4" w:rsidP="00B723F4">
      <w:pPr>
        <w:jc w:val="center"/>
        <w:rPr>
          <w:sz w:val="28"/>
          <w:szCs w:val="28"/>
          <w:lang w:val="uk-UA"/>
        </w:rPr>
      </w:pPr>
      <w:r>
        <w:rPr>
          <w:sz w:val="28"/>
          <w:szCs w:val="28"/>
          <w:lang w:val="uk-UA"/>
        </w:rPr>
        <w:t>___________________________________</w:t>
      </w:r>
    </w:p>
    <w:p w14:paraId="2D4FCC2E" w14:textId="1ACDF51A"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p>
    <w:p w14:paraId="6958DB26"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p>
    <w:p w14:paraId="66F9F140" w14:textId="77777777" w:rsidR="000D35FA" w:rsidRPr="00B541B2" w:rsidRDefault="000D35FA" w:rsidP="000D35FA">
      <w:pPr>
        <w:pStyle w:val="22"/>
        <w:tabs>
          <w:tab w:val="left" w:pos="709"/>
        </w:tabs>
        <w:spacing w:before="0" w:line="240" w:lineRule="auto"/>
        <w:jc w:val="left"/>
        <w:rPr>
          <w:rStyle w:val="21"/>
          <w:rFonts w:ascii="Times New Roman" w:hAnsi="Times New Roman"/>
          <w:sz w:val="28"/>
          <w:szCs w:val="28"/>
          <w:lang w:val="uk-UA" w:eastAsia="uk-UA"/>
        </w:rPr>
      </w:pPr>
    </w:p>
    <w:p w14:paraId="4CD73716" w14:textId="77777777" w:rsidR="00CB0140" w:rsidRPr="00B541B2" w:rsidRDefault="00CB0140" w:rsidP="000D35FA">
      <w:pPr>
        <w:rPr>
          <w:sz w:val="28"/>
          <w:szCs w:val="28"/>
          <w:lang w:val="uk-UA"/>
        </w:rPr>
      </w:pPr>
    </w:p>
    <w:sectPr w:rsidR="00CB0140" w:rsidRPr="00B541B2" w:rsidSect="006222B8">
      <w:pgSz w:w="11906" w:h="16838" w:code="9"/>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A95B" w14:textId="77777777" w:rsidR="00D06EB0" w:rsidRDefault="00D06EB0" w:rsidP="000D023E">
      <w:r>
        <w:separator/>
      </w:r>
    </w:p>
  </w:endnote>
  <w:endnote w:type="continuationSeparator" w:id="0">
    <w:p w14:paraId="6598F07F" w14:textId="77777777" w:rsidR="00D06EB0" w:rsidRDefault="00D06EB0" w:rsidP="000D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4BA2" w14:textId="77777777" w:rsidR="00D06EB0" w:rsidRDefault="00D06EB0" w:rsidP="000D023E">
      <w:r>
        <w:separator/>
      </w:r>
    </w:p>
  </w:footnote>
  <w:footnote w:type="continuationSeparator" w:id="0">
    <w:p w14:paraId="5D8A5651" w14:textId="77777777" w:rsidR="00D06EB0" w:rsidRDefault="00D06EB0" w:rsidP="000D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75442"/>
      <w:docPartObj>
        <w:docPartGallery w:val="Page Numbers (Top of Page)"/>
        <w:docPartUnique/>
      </w:docPartObj>
    </w:sdtPr>
    <w:sdtEndPr/>
    <w:sdtContent>
      <w:p w14:paraId="763516D2" w14:textId="77777777" w:rsidR="001929BE" w:rsidRDefault="001929BE">
        <w:pPr>
          <w:pStyle w:val="aa"/>
          <w:jc w:val="center"/>
        </w:pPr>
        <w:r>
          <w:fldChar w:fldCharType="begin"/>
        </w:r>
        <w:r>
          <w:instrText>PAGE   \* MERGEFORMAT</w:instrText>
        </w:r>
        <w:r>
          <w:fldChar w:fldCharType="separate"/>
        </w:r>
        <w:r w:rsidR="002C3C2E">
          <w:rPr>
            <w:noProof/>
          </w:rPr>
          <w:t>10</w:t>
        </w:r>
        <w:r>
          <w:fldChar w:fldCharType="end"/>
        </w:r>
      </w:p>
    </w:sdtContent>
  </w:sdt>
  <w:p w14:paraId="6DB97750" w14:textId="77777777" w:rsidR="001929BE" w:rsidRPr="00231E0A" w:rsidRDefault="001929BE" w:rsidP="00231E0A">
    <w:pPr>
      <w:pStyle w:val="aa"/>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E86C" w14:textId="77777777" w:rsidR="001929BE" w:rsidRDefault="001929BE">
    <w:pPr>
      <w:pStyle w:val="aa"/>
      <w:jc w:val="center"/>
    </w:pPr>
  </w:p>
  <w:p w14:paraId="72102204" w14:textId="77777777" w:rsidR="001929BE" w:rsidRDefault="001929B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5725"/>
      <w:docPartObj>
        <w:docPartGallery w:val="Page Numbers (Top of Page)"/>
        <w:docPartUnique/>
      </w:docPartObj>
    </w:sdtPr>
    <w:sdtEndPr/>
    <w:sdtContent>
      <w:p w14:paraId="31F22754" w14:textId="77777777" w:rsidR="001929BE" w:rsidRDefault="001929BE">
        <w:pPr>
          <w:pStyle w:val="aa"/>
          <w:jc w:val="center"/>
        </w:pPr>
        <w:r>
          <w:fldChar w:fldCharType="begin"/>
        </w:r>
        <w:r>
          <w:instrText>PAGE   \* MERGEFORMAT</w:instrText>
        </w:r>
        <w:r>
          <w:fldChar w:fldCharType="separate"/>
        </w:r>
        <w:r w:rsidR="002C3C2E">
          <w:rPr>
            <w:noProof/>
          </w:rPr>
          <w:t>10</w:t>
        </w:r>
        <w:r>
          <w:fldChar w:fldCharType="end"/>
        </w:r>
      </w:p>
    </w:sdtContent>
  </w:sdt>
  <w:p w14:paraId="31DB8DDE" w14:textId="77777777" w:rsidR="001929BE" w:rsidRPr="00231E0A" w:rsidRDefault="001929BE" w:rsidP="00231E0A">
    <w:pPr>
      <w:pStyle w:val="aa"/>
      <w:jc w:val="center"/>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4201" w14:textId="77777777" w:rsidR="001929BE" w:rsidRDefault="001929BE">
    <w:pPr>
      <w:pStyle w:val="aa"/>
      <w:jc w:val="center"/>
    </w:pPr>
  </w:p>
  <w:p w14:paraId="5F2EF7E1" w14:textId="77777777" w:rsidR="001929BE" w:rsidRDefault="001929B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92F"/>
    <w:multiLevelType w:val="hybridMultilevel"/>
    <w:tmpl w:val="356003E0"/>
    <w:lvl w:ilvl="0" w:tplc="BEC07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A41357"/>
    <w:multiLevelType w:val="hybridMultilevel"/>
    <w:tmpl w:val="5F54A0C8"/>
    <w:lvl w:ilvl="0" w:tplc="53429840">
      <w:start w:val="5"/>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477C207D"/>
    <w:multiLevelType w:val="hybridMultilevel"/>
    <w:tmpl w:val="7DEEB57E"/>
    <w:lvl w:ilvl="0" w:tplc="D312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CA0BC3"/>
    <w:multiLevelType w:val="hybridMultilevel"/>
    <w:tmpl w:val="646E56A4"/>
    <w:lvl w:ilvl="0" w:tplc="955A3A3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4FE5716"/>
    <w:multiLevelType w:val="hybridMultilevel"/>
    <w:tmpl w:val="5FBC4AF6"/>
    <w:lvl w:ilvl="0" w:tplc="0F300B5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DA676E"/>
    <w:multiLevelType w:val="hybridMultilevel"/>
    <w:tmpl w:val="FC28555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2F04CBA"/>
    <w:multiLevelType w:val="hybridMultilevel"/>
    <w:tmpl w:val="AFEEB2AC"/>
    <w:lvl w:ilvl="0" w:tplc="9DC62FF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6C604F1"/>
    <w:multiLevelType w:val="hybridMultilevel"/>
    <w:tmpl w:val="1FFA2DB6"/>
    <w:lvl w:ilvl="0" w:tplc="A844A37A">
      <w:start w:val="6"/>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6A451C7A"/>
    <w:multiLevelType w:val="hybridMultilevel"/>
    <w:tmpl w:val="07242A50"/>
    <w:lvl w:ilvl="0" w:tplc="7296642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4E11CB"/>
    <w:multiLevelType w:val="hybridMultilevel"/>
    <w:tmpl w:val="305CA3DE"/>
    <w:lvl w:ilvl="0" w:tplc="49F0CD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0BF242C"/>
    <w:multiLevelType w:val="hybridMultilevel"/>
    <w:tmpl w:val="953CA2BA"/>
    <w:lvl w:ilvl="0" w:tplc="2BBC1F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3D2A8D"/>
    <w:multiLevelType w:val="hybridMultilevel"/>
    <w:tmpl w:val="A04E4AD0"/>
    <w:lvl w:ilvl="0" w:tplc="53D69F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1"/>
  </w:num>
  <w:num w:numId="5">
    <w:abstractNumId w:val="9"/>
  </w:num>
  <w:num w:numId="6">
    <w:abstractNumId w:val="0"/>
  </w:num>
  <w:num w:numId="7">
    <w:abstractNumId w:val="2"/>
  </w:num>
  <w:num w:numId="8">
    <w:abstractNumId w:val="10"/>
  </w:num>
  <w:num w:numId="9">
    <w:abstractNumId w:val="8"/>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F"/>
    <w:rsid w:val="000043B5"/>
    <w:rsid w:val="00006367"/>
    <w:rsid w:val="00012011"/>
    <w:rsid w:val="00017D6A"/>
    <w:rsid w:val="00036C17"/>
    <w:rsid w:val="0005204E"/>
    <w:rsid w:val="00052E62"/>
    <w:rsid w:val="000628C7"/>
    <w:rsid w:val="00072508"/>
    <w:rsid w:val="000729C4"/>
    <w:rsid w:val="000810B3"/>
    <w:rsid w:val="00081ADF"/>
    <w:rsid w:val="000B2A0D"/>
    <w:rsid w:val="000D023E"/>
    <w:rsid w:val="000D21A6"/>
    <w:rsid w:val="000D35FA"/>
    <w:rsid w:val="000D4FB6"/>
    <w:rsid w:val="000F57F1"/>
    <w:rsid w:val="00150332"/>
    <w:rsid w:val="00155FD1"/>
    <w:rsid w:val="001929BE"/>
    <w:rsid w:val="00192FBB"/>
    <w:rsid w:val="00193038"/>
    <w:rsid w:val="0019413F"/>
    <w:rsid w:val="00197BBB"/>
    <w:rsid w:val="001C228D"/>
    <w:rsid w:val="001C5FE7"/>
    <w:rsid w:val="001C799E"/>
    <w:rsid w:val="001D4D7D"/>
    <w:rsid w:val="001E0223"/>
    <w:rsid w:val="001F3021"/>
    <w:rsid w:val="002016BF"/>
    <w:rsid w:val="0020788B"/>
    <w:rsid w:val="002109AD"/>
    <w:rsid w:val="00231E0A"/>
    <w:rsid w:val="002640A9"/>
    <w:rsid w:val="002720DA"/>
    <w:rsid w:val="002750A4"/>
    <w:rsid w:val="00285429"/>
    <w:rsid w:val="002862E1"/>
    <w:rsid w:val="0029741D"/>
    <w:rsid w:val="002A53E2"/>
    <w:rsid w:val="002C3C2E"/>
    <w:rsid w:val="002C4AF9"/>
    <w:rsid w:val="002E079F"/>
    <w:rsid w:val="00304883"/>
    <w:rsid w:val="00340984"/>
    <w:rsid w:val="00344C58"/>
    <w:rsid w:val="0035005E"/>
    <w:rsid w:val="00362901"/>
    <w:rsid w:val="003630BF"/>
    <w:rsid w:val="00374C1D"/>
    <w:rsid w:val="00386869"/>
    <w:rsid w:val="00390CA1"/>
    <w:rsid w:val="00393B4D"/>
    <w:rsid w:val="00394B1A"/>
    <w:rsid w:val="003A0E98"/>
    <w:rsid w:val="003A4D3C"/>
    <w:rsid w:val="003A61DB"/>
    <w:rsid w:val="003A6C2D"/>
    <w:rsid w:val="003A7D17"/>
    <w:rsid w:val="003B7EF1"/>
    <w:rsid w:val="003D2499"/>
    <w:rsid w:val="003F0BE6"/>
    <w:rsid w:val="003F2FDF"/>
    <w:rsid w:val="003F41F5"/>
    <w:rsid w:val="0040249D"/>
    <w:rsid w:val="00411826"/>
    <w:rsid w:val="00413B68"/>
    <w:rsid w:val="00427764"/>
    <w:rsid w:val="004450A1"/>
    <w:rsid w:val="00482EA1"/>
    <w:rsid w:val="004A1C6B"/>
    <w:rsid w:val="004A25B1"/>
    <w:rsid w:val="004A2F03"/>
    <w:rsid w:val="004B3153"/>
    <w:rsid w:val="004D4FBB"/>
    <w:rsid w:val="004F3B72"/>
    <w:rsid w:val="00512245"/>
    <w:rsid w:val="00513258"/>
    <w:rsid w:val="00520554"/>
    <w:rsid w:val="0052694B"/>
    <w:rsid w:val="0053237D"/>
    <w:rsid w:val="0056718B"/>
    <w:rsid w:val="005756EA"/>
    <w:rsid w:val="005827E1"/>
    <w:rsid w:val="005D6C7F"/>
    <w:rsid w:val="005E0B2E"/>
    <w:rsid w:val="005F0254"/>
    <w:rsid w:val="005F71D8"/>
    <w:rsid w:val="00610510"/>
    <w:rsid w:val="00617749"/>
    <w:rsid w:val="006177A2"/>
    <w:rsid w:val="00623848"/>
    <w:rsid w:val="0062749E"/>
    <w:rsid w:val="00634517"/>
    <w:rsid w:val="00653236"/>
    <w:rsid w:val="006679CB"/>
    <w:rsid w:val="00676F99"/>
    <w:rsid w:val="006A3381"/>
    <w:rsid w:val="006F11F3"/>
    <w:rsid w:val="006F33A2"/>
    <w:rsid w:val="0070187F"/>
    <w:rsid w:val="00721F3A"/>
    <w:rsid w:val="00734DA3"/>
    <w:rsid w:val="007419E7"/>
    <w:rsid w:val="00775DC0"/>
    <w:rsid w:val="00791F22"/>
    <w:rsid w:val="007A05DA"/>
    <w:rsid w:val="007D1CBA"/>
    <w:rsid w:val="007D272D"/>
    <w:rsid w:val="007D7F12"/>
    <w:rsid w:val="007E62AF"/>
    <w:rsid w:val="008255FF"/>
    <w:rsid w:val="0083210F"/>
    <w:rsid w:val="0083528F"/>
    <w:rsid w:val="00845DBD"/>
    <w:rsid w:val="00847E50"/>
    <w:rsid w:val="00855326"/>
    <w:rsid w:val="00895665"/>
    <w:rsid w:val="008B0CC8"/>
    <w:rsid w:val="008B43D9"/>
    <w:rsid w:val="008B55C9"/>
    <w:rsid w:val="008C693D"/>
    <w:rsid w:val="008F5D34"/>
    <w:rsid w:val="00906440"/>
    <w:rsid w:val="00937217"/>
    <w:rsid w:val="009440FC"/>
    <w:rsid w:val="00971116"/>
    <w:rsid w:val="009A6B32"/>
    <w:rsid w:val="009C298B"/>
    <w:rsid w:val="009D0A4B"/>
    <w:rsid w:val="009E03D3"/>
    <w:rsid w:val="009E0E6C"/>
    <w:rsid w:val="009F2996"/>
    <w:rsid w:val="00A01CA8"/>
    <w:rsid w:val="00A04400"/>
    <w:rsid w:val="00A06258"/>
    <w:rsid w:val="00A10CB3"/>
    <w:rsid w:val="00A13EAB"/>
    <w:rsid w:val="00A1544D"/>
    <w:rsid w:val="00A23AB3"/>
    <w:rsid w:val="00A521AB"/>
    <w:rsid w:val="00A57D62"/>
    <w:rsid w:val="00A60924"/>
    <w:rsid w:val="00A63DDB"/>
    <w:rsid w:val="00A64CB9"/>
    <w:rsid w:val="00A7466E"/>
    <w:rsid w:val="00A937D4"/>
    <w:rsid w:val="00AB2CD1"/>
    <w:rsid w:val="00AD69B3"/>
    <w:rsid w:val="00AD72F0"/>
    <w:rsid w:val="00AE5C8E"/>
    <w:rsid w:val="00B01299"/>
    <w:rsid w:val="00B10101"/>
    <w:rsid w:val="00B34696"/>
    <w:rsid w:val="00B541B2"/>
    <w:rsid w:val="00B64B46"/>
    <w:rsid w:val="00B723F4"/>
    <w:rsid w:val="00B73513"/>
    <w:rsid w:val="00B85D97"/>
    <w:rsid w:val="00BA7E81"/>
    <w:rsid w:val="00BC1310"/>
    <w:rsid w:val="00BC509B"/>
    <w:rsid w:val="00BD24E7"/>
    <w:rsid w:val="00BD3BC4"/>
    <w:rsid w:val="00BE2149"/>
    <w:rsid w:val="00C07850"/>
    <w:rsid w:val="00C2750D"/>
    <w:rsid w:val="00C30310"/>
    <w:rsid w:val="00C37416"/>
    <w:rsid w:val="00C53938"/>
    <w:rsid w:val="00C70B40"/>
    <w:rsid w:val="00C91AA1"/>
    <w:rsid w:val="00CB0140"/>
    <w:rsid w:val="00CB0D24"/>
    <w:rsid w:val="00CB2401"/>
    <w:rsid w:val="00CC08B9"/>
    <w:rsid w:val="00CC2201"/>
    <w:rsid w:val="00CC3D68"/>
    <w:rsid w:val="00CD3947"/>
    <w:rsid w:val="00CE09F1"/>
    <w:rsid w:val="00D06EB0"/>
    <w:rsid w:val="00D21DE5"/>
    <w:rsid w:val="00D27F29"/>
    <w:rsid w:val="00D4006B"/>
    <w:rsid w:val="00D4767D"/>
    <w:rsid w:val="00D50578"/>
    <w:rsid w:val="00D57DE6"/>
    <w:rsid w:val="00D60408"/>
    <w:rsid w:val="00D72EE9"/>
    <w:rsid w:val="00D77EFC"/>
    <w:rsid w:val="00DA6A78"/>
    <w:rsid w:val="00DB5B9C"/>
    <w:rsid w:val="00DB6042"/>
    <w:rsid w:val="00DD3FF6"/>
    <w:rsid w:val="00DF4CD6"/>
    <w:rsid w:val="00E02163"/>
    <w:rsid w:val="00E067E6"/>
    <w:rsid w:val="00E14179"/>
    <w:rsid w:val="00E27CB6"/>
    <w:rsid w:val="00E3019D"/>
    <w:rsid w:val="00E53E23"/>
    <w:rsid w:val="00E611D6"/>
    <w:rsid w:val="00E7209A"/>
    <w:rsid w:val="00E720BE"/>
    <w:rsid w:val="00E853A3"/>
    <w:rsid w:val="00E87BCF"/>
    <w:rsid w:val="00E87FC6"/>
    <w:rsid w:val="00EA614A"/>
    <w:rsid w:val="00ED2A36"/>
    <w:rsid w:val="00EE1AFF"/>
    <w:rsid w:val="00EE4CB2"/>
    <w:rsid w:val="00F03C05"/>
    <w:rsid w:val="00F44F04"/>
    <w:rsid w:val="00F55714"/>
    <w:rsid w:val="00F661B1"/>
    <w:rsid w:val="00F80EF4"/>
    <w:rsid w:val="00F9221B"/>
    <w:rsid w:val="00FA4DCE"/>
    <w:rsid w:val="00FB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248421"/>
  <w15:docId w15:val="{192D74A3-F916-4F6F-9202-D2D225B1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3F4"/>
    <w:rPr>
      <w:rFonts w:eastAsia="Times New Roman"/>
      <w:sz w:val="24"/>
      <w:szCs w:val="24"/>
      <w:lang w:eastAsia="ru-RU"/>
    </w:rPr>
  </w:style>
  <w:style w:type="paragraph" w:styleId="1">
    <w:name w:val="heading 1"/>
    <w:basedOn w:val="a"/>
    <w:next w:val="a"/>
    <w:link w:val="10"/>
    <w:qFormat/>
    <w:locked/>
    <w:rsid w:val="00FB5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63DDB"/>
    <w:pPr>
      <w:keepNext/>
      <w:ind w:firstLine="709"/>
      <w:jc w:val="center"/>
      <w:outlineLvl w:val="1"/>
    </w:pPr>
    <w:rPr>
      <w:rFonts w:asciiTheme="majorHAnsi" w:eastAsiaTheme="majorEastAsia" w:hAnsiTheme="majorHAnsi" w:cstheme="majorBidi"/>
      <w:b/>
      <w:bCs/>
      <w:i/>
      <w:iCs/>
      <w:sz w:val="28"/>
      <w:szCs w:val="28"/>
      <w:lang w:eastAsia="en-US"/>
    </w:rPr>
  </w:style>
  <w:style w:type="paragraph" w:styleId="3">
    <w:name w:val="heading 3"/>
    <w:basedOn w:val="a"/>
    <w:link w:val="30"/>
    <w:uiPriority w:val="9"/>
    <w:qFormat/>
    <w:locked/>
    <w:rsid w:val="00A63DDB"/>
    <w:pPr>
      <w:spacing w:before="100" w:beforeAutospacing="1" w:after="100" w:afterAutospacing="1"/>
      <w:outlineLvl w:val="2"/>
    </w:pPr>
    <w:rPr>
      <w:b/>
      <w:bCs/>
      <w:sz w:val="27"/>
      <w:szCs w:val="27"/>
    </w:rPr>
  </w:style>
  <w:style w:type="paragraph" w:styleId="7">
    <w:name w:val="heading 7"/>
    <w:basedOn w:val="a"/>
    <w:next w:val="a"/>
    <w:link w:val="70"/>
    <w:semiHidden/>
    <w:unhideWhenUsed/>
    <w:qFormat/>
    <w:locked/>
    <w:rsid w:val="00FB5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DDB"/>
    <w:rPr>
      <w:rFonts w:asciiTheme="majorHAnsi" w:eastAsiaTheme="majorEastAsia" w:hAnsiTheme="majorHAnsi" w:cstheme="majorBidi"/>
      <w:b/>
      <w:bCs/>
      <w:i/>
      <w:iCs/>
      <w:color w:val="000000"/>
      <w:sz w:val="28"/>
      <w:szCs w:val="28"/>
      <w:u w:color="000000"/>
    </w:rPr>
  </w:style>
  <w:style w:type="paragraph" w:styleId="a3">
    <w:name w:val="List Paragraph"/>
    <w:basedOn w:val="a"/>
    <w:uiPriority w:val="34"/>
    <w:qFormat/>
    <w:rsid w:val="00A63DDB"/>
    <w:pPr>
      <w:ind w:left="720"/>
      <w:contextualSpacing/>
    </w:pPr>
  </w:style>
  <w:style w:type="character" w:customStyle="1" w:styleId="30">
    <w:name w:val="Заголовок 3 Знак"/>
    <w:basedOn w:val="a0"/>
    <w:link w:val="3"/>
    <w:uiPriority w:val="9"/>
    <w:rsid w:val="00A63DDB"/>
    <w:rPr>
      <w:rFonts w:eastAsia="Times New Roman"/>
      <w:b/>
      <w:bCs/>
      <w:sz w:val="27"/>
      <w:szCs w:val="27"/>
      <w:lang w:eastAsia="ru-RU"/>
    </w:rPr>
  </w:style>
  <w:style w:type="character" w:styleId="a4">
    <w:name w:val="Strong"/>
    <w:basedOn w:val="a0"/>
    <w:uiPriority w:val="22"/>
    <w:qFormat/>
    <w:locked/>
    <w:rsid w:val="00A63DDB"/>
    <w:rPr>
      <w:b/>
      <w:bCs/>
    </w:rPr>
  </w:style>
  <w:style w:type="paragraph" w:styleId="a5">
    <w:name w:val="Title"/>
    <w:basedOn w:val="a"/>
    <w:next w:val="a"/>
    <w:link w:val="a6"/>
    <w:qFormat/>
    <w:locked/>
    <w:rsid w:val="00A63D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A63DDB"/>
    <w:rPr>
      <w:rFonts w:asciiTheme="majorHAnsi" w:eastAsiaTheme="majorEastAsia" w:hAnsiTheme="majorHAnsi" w:cstheme="majorBidi"/>
      <w:color w:val="17365D" w:themeColor="text2" w:themeShade="BF"/>
      <w:spacing w:val="5"/>
      <w:kern w:val="28"/>
      <w:sz w:val="52"/>
      <w:szCs w:val="52"/>
      <w:u w:color="000000"/>
      <w:lang w:eastAsia="ru-RU"/>
    </w:rPr>
  </w:style>
  <w:style w:type="character" w:styleId="a7">
    <w:name w:val="Emphasis"/>
    <w:basedOn w:val="a0"/>
    <w:qFormat/>
    <w:locked/>
    <w:rsid w:val="00A63DDB"/>
    <w:rPr>
      <w:i/>
      <w:iCs/>
    </w:rPr>
  </w:style>
  <w:style w:type="paragraph" w:styleId="a8">
    <w:name w:val="Body Text Indent"/>
    <w:basedOn w:val="a"/>
    <w:link w:val="a9"/>
    <w:uiPriority w:val="99"/>
    <w:rsid w:val="007E62AF"/>
    <w:pPr>
      <w:ind w:firstLine="708"/>
      <w:jc w:val="both"/>
    </w:pPr>
    <w:rPr>
      <w:sz w:val="28"/>
    </w:rPr>
  </w:style>
  <w:style w:type="character" w:customStyle="1" w:styleId="a9">
    <w:name w:val="Основной текст с отступом Знак"/>
    <w:basedOn w:val="a0"/>
    <w:link w:val="a8"/>
    <w:uiPriority w:val="99"/>
    <w:rsid w:val="007E62AF"/>
    <w:rPr>
      <w:rFonts w:eastAsia="Times New Roman"/>
      <w:sz w:val="28"/>
      <w:szCs w:val="24"/>
      <w:lang w:eastAsia="ru-RU"/>
    </w:rPr>
  </w:style>
  <w:style w:type="character" w:customStyle="1" w:styleId="21">
    <w:name w:val="Основной текст (2)_"/>
    <w:link w:val="22"/>
    <w:uiPriority w:val="99"/>
    <w:locked/>
    <w:rsid w:val="007E62AF"/>
    <w:rPr>
      <w:rFonts w:ascii="Arial" w:hAnsi="Arial"/>
      <w:b/>
      <w:sz w:val="19"/>
      <w:shd w:val="clear" w:color="auto" w:fill="FFFFFF"/>
    </w:rPr>
  </w:style>
  <w:style w:type="paragraph" w:customStyle="1" w:styleId="22">
    <w:name w:val="Основной текст (2)"/>
    <w:basedOn w:val="a"/>
    <w:link w:val="21"/>
    <w:uiPriority w:val="99"/>
    <w:rsid w:val="007E62AF"/>
    <w:pPr>
      <w:shd w:val="clear" w:color="auto" w:fill="FFFFFF"/>
      <w:spacing w:before="480" w:line="298" w:lineRule="exact"/>
      <w:jc w:val="center"/>
    </w:pPr>
    <w:rPr>
      <w:rFonts w:ascii="Arial" w:eastAsiaTheme="minorHAnsi" w:hAnsi="Arial"/>
      <w:b/>
      <w:sz w:val="19"/>
      <w:szCs w:val="22"/>
      <w:lang w:eastAsia="en-US"/>
    </w:rPr>
  </w:style>
  <w:style w:type="paragraph" w:styleId="aa">
    <w:name w:val="header"/>
    <w:basedOn w:val="a"/>
    <w:link w:val="ab"/>
    <w:uiPriority w:val="99"/>
    <w:unhideWhenUsed/>
    <w:rsid w:val="007E62AF"/>
    <w:pPr>
      <w:tabs>
        <w:tab w:val="center" w:pos="4677"/>
        <w:tab w:val="right" w:pos="9355"/>
      </w:tabs>
    </w:pPr>
  </w:style>
  <w:style w:type="character" w:customStyle="1" w:styleId="ab">
    <w:name w:val="Верхний колонтитул Знак"/>
    <w:basedOn w:val="a0"/>
    <w:link w:val="aa"/>
    <w:uiPriority w:val="99"/>
    <w:rsid w:val="007E62AF"/>
    <w:rPr>
      <w:rFonts w:eastAsia="Times New Roman"/>
      <w:sz w:val="24"/>
      <w:szCs w:val="24"/>
      <w:lang w:eastAsia="ru-RU"/>
    </w:rPr>
  </w:style>
  <w:style w:type="table" w:styleId="ac">
    <w:name w:val="Table Grid"/>
    <w:basedOn w:val="a1"/>
    <w:uiPriority w:val="59"/>
    <w:rsid w:val="007E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9741D"/>
    <w:rPr>
      <w:rFonts w:ascii="Tahoma" w:hAnsi="Tahoma" w:cs="Tahoma"/>
      <w:sz w:val="16"/>
      <w:szCs w:val="16"/>
    </w:rPr>
  </w:style>
  <w:style w:type="character" w:customStyle="1" w:styleId="ae">
    <w:name w:val="Текст выноски Знак"/>
    <w:basedOn w:val="a0"/>
    <w:link w:val="ad"/>
    <w:uiPriority w:val="99"/>
    <w:semiHidden/>
    <w:rsid w:val="0029741D"/>
    <w:rPr>
      <w:rFonts w:ascii="Tahoma" w:eastAsia="Times New Roman" w:hAnsi="Tahoma" w:cs="Tahoma"/>
      <w:sz w:val="16"/>
      <w:szCs w:val="16"/>
      <w:lang w:eastAsia="ru-RU"/>
    </w:rPr>
  </w:style>
  <w:style w:type="paragraph" w:styleId="af">
    <w:name w:val="footer"/>
    <w:basedOn w:val="a"/>
    <w:link w:val="af0"/>
    <w:uiPriority w:val="99"/>
    <w:unhideWhenUsed/>
    <w:rsid w:val="003B7EF1"/>
    <w:pPr>
      <w:tabs>
        <w:tab w:val="center" w:pos="4819"/>
        <w:tab w:val="right" w:pos="9639"/>
      </w:tabs>
    </w:pPr>
  </w:style>
  <w:style w:type="character" w:customStyle="1" w:styleId="af0">
    <w:name w:val="Нижний колонтитул Знак"/>
    <w:basedOn w:val="a0"/>
    <w:link w:val="af"/>
    <w:uiPriority w:val="99"/>
    <w:rsid w:val="003B7EF1"/>
    <w:rPr>
      <w:rFonts w:eastAsia="Times New Roman"/>
      <w:sz w:val="24"/>
      <w:szCs w:val="24"/>
      <w:lang w:eastAsia="ru-RU"/>
    </w:rPr>
  </w:style>
  <w:style w:type="character" w:customStyle="1" w:styleId="10">
    <w:name w:val="Заголовок 1 Знак"/>
    <w:basedOn w:val="a0"/>
    <w:link w:val="1"/>
    <w:rsid w:val="00FB51C6"/>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semiHidden/>
    <w:rsid w:val="00FB51C6"/>
    <w:rPr>
      <w:rFonts w:asciiTheme="majorHAnsi" w:eastAsiaTheme="majorEastAsia" w:hAnsiTheme="majorHAnsi" w:cstheme="majorBidi"/>
      <w:i/>
      <w:iCs/>
      <w:color w:val="404040" w:themeColor="text1" w:themeTint="BF"/>
      <w:sz w:val="24"/>
      <w:szCs w:val="24"/>
      <w:lang w:eastAsia="ru-RU"/>
    </w:rPr>
  </w:style>
  <w:style w:type="paragraph" w:styleId="af1">
    <w:name w:val="No Spacing"/>
    <w:uiPriority w:val="1"/>
    <w:qFormat/>
    <w:rsid w:val="00D5057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C99A-91E0-4EB7-A576-7E704F6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Елена Скоробогатько</cp:lastModifiedBy>
  <cp:revision>2</cp:revision>
  <cp:lastPrinted>2021-11-01T07:31:00Z</cp:lastPrinted>
  <dcterms:created xsi:type="dcterms:W3CDTF">2021-11-26T13:46:00Z</dcterms:created>
  <dcterms:modified xsi:type="dcterms:W3CDTF">2021-11-26T13:46:00Z</dcterms:modified>
</cp:coreProperties>
</file>