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D0A4" w14:textId="77777777" w:rsidR="0062017C" w:rsidRDefault="0062017C" w:rsidP="0062017C">
      <w:pPr>
        <w:widowControl w:val="0"/>
        <w:tabs>
          <w:tab w:val="left" w:pos="4536"/>
        </w:tabs>
        <w:suppressAutoHyphens/>
        <w:spacing w:after="0" w:line="240" w:lineRule="atLeast"/>
        <w:jc w:val="center"/>
        <w:rPr>
          <w:rFonts w:ascii="Times New Roman" w:hAnsi="Times New Roman" w:cs="Tahoma"/>
          <w:b/>
          <w:color w:val="0000FF"/>
          <w:sz w:val="20"/>
          <w:szCs w:val="20"/>
          <w:lang w:val="uk-UA"/>
        </w:rPr>
      </w:pPr>
      <w:r>
        <w:object w:dxaOrig="225" w:dyaOrig="225" w14:anchorId="0D8BD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5pt;margin-top:-.65pt;width:50.85pt;height:58.85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682320519" r:id="rId8"/>
        </w:object>
      </w:r>
      <w:r>
        <w:rPr>
          <w:rFonts w:ascii="Times New Roman" w:hAnsi="Times New Roman" w:cs="Tahoma"/>
          <w:b/>
          <w:color w:val="0000FF"/>
          <w:sz w:val="20"/>
          <w:szCs w:val="20"/>
          <w:lang w:val="uk-UA"/>
        </w:rPr>
        <w:t>ё</w:t>
      </w:r>
    </w:p>
    <w:p w14:paraId="1C890EBA" w14:textId="77777777" w:rsidR="0062017C" w:rsidRDefault="0062017C" w:rsidP="0062017C">
      <w:pPr>
        <w:widowControl w:val="0"/>
        <w:tabs>
          <w:tab w:val="left" w:pos="4536"/>
        </w:tabs>
        <w:suppressAutoHyphens/>
        <w:spacing w:after="0" w:line="240" w:lineRule="atLeast"/>
        <w:jc w:val="center"/>
        <w:rPr>
          <w:rFonts w:ascii="Times New Roman" w:hAnsi="Times New Roman" w:cs="Tahoma"/>
          <w:b/>
          <w:color w:val="0000FF"/>
          <w:sz w:val="20"/>
          <w:szCs w:val="20"/>
          <w:lang w:val="uk-UA"/>
        </w:rPr>
      </w:pPr>
    </w:p>
    <w:p w14:paraId="5106C5AB" w14:textId="77777777" w:rsidR="0062017C" w:rsidRDefault="0062017C" w:rsidP="0062017C">
      <w:pPr>
        <w:widowControl w:val="0"/>
        <w:tabs>
          <w:tab w:val="left" w:pos="4536"/>
        </w:tabs>
        <w:suppressAutoHyphens/>
        <w:spacing w:after="0" w:line="240" w:lineRule="atLeast"/>
        <w:jc w:val="center"/>
        <w:rPr>
          <w:rFonts w:ascii="Times New Roman" w:hAnsi="Times New Roman" w:cs="Tahoma"/>
          <w:b/>
          <w:color w:val="0000FF"/>
          <w:sz w:val="20"/>
          <w:szCs w:val="20"/>
          <w:lang w:val="uk-UA"/>
        </w:rPr>
      </w:pPr>
    </w:p>
    <w:p w14:paraId="0BDA11A2" w14:textId="77777777" w:rsidR="0062017C" w:rsidRDefault="0062017C" w:rsidP="0062017C">
      <w:pPr>
        <w:widowControl w:val="0"/>
        <w:tabs>
          <w:tab w:val="left" w:pos="4536"/>
        </w:tabs>
        <w:suppressAutoHyphens/>
        <w:spacing w:after="0" w:line="240" w:lineRule="atLeast"/>
        <w:jc w:val="center"/>
        <w:rPr>
          <w:rFonts w:ascii="Times New Roman" w:hAnsi="Times New Roman" w:cs="Tahoma"/>
          <w:b/>
          <w:color w:val="0000FF"/>
          <w:sz w:val="20"/>
          <w:szCs w:val="20"/>
          <w:lang w:val="uk-UA"/>
        </w:rPr>
      </w:pPr>
    </w:p>
    <w:p w14:paraId="47E32587" w14:textId="77777777" w:rsidR="0062017C" w:rsidRDefault="0062017C" w:rsidP="0062017C">
      <w:pPr>
        <w:widowControl w:val="0"/>
        <w:tabs>
          <w:tab w:val="left" w:pos="4536"/>
        </w:tabs>
        <w:suppressAutoHyphens/>
        <w:spacing w:after="0" w:line="240" w:lineRule="atLeast"/>
        <w:jc w:val="center"/>
        <w:rPr>
          <w:rFonts w:ascii="Times New Roman" w:hAnsi="Times New Roman" w:cs="Tahoma"/>
          <w:b/>
          <w:color w:val="0000FF"/>
          <w:sz w:val="20"/>
          <w:szCs w:val="20"/>
          <w:lang w:val="uk-UA"/>
        </w:rPr>
      </w:pPr>
    </w:p>
    <w:p w14:paraId="7023964A" w14:textId="77777777" w:rsidR="0062017C" w:rsidRDefault="0062017C" w:rsidP="0062017C">
      <w:pPr>
        <w:widowControl w:val="0"/>
        <w:tabs>
          <w:tab w:val="left" w:pos="4536"/>
        </w:tabs>
        <w:suppressAutoHyphens/>
        <w:spacing w:after="0" w:line="240" w:lineRule="atLeast"/>
        <w:jc w:val="center"/>
        <w:rPr>
          <w:rFonts w:ascii="Times New Roman" w:hAnsi="Times New Roman" w:cs="Tahoma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ahoma"/>
          <w:b/>
          <w:color w:val="000000"/>
          <w:sz w:val="24"/>
          <w:szCs w:val="24"/>
          <w:lang w:val="uk-UA"/>
        </w:rPr>
        <w:t>УКРАЇНА</w:t>
      </w:r>
    </w:p>
    <w:p w14:paraId="20498474" w14:textId="77777777" w:rsidR="0062017C" w:rsidRDefault="0062017C" w:rsidP="0062017C">
      <w:pPr>
        <w:keepNext/>
        <w:widowControl w:val="0"/>
        <w:tabs>
          <w:tab w:val="num" w:pos="1296"/>
          <w:tab w:val="left" w:pos="4536"/>
        </w:tabs>
        <w:suppressAutoHyphens/>
        <w:spacing w:after="0" w:line="240" w:lineRule="atLeast"/>
        <w:ind w:left="1296" w:hanging="1296"/>
        <w:jc w:val="center"/>
        <w:outlineLvl w:val="6"/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  <w:t xml:space="preserve">ОДЕСЬКА ОБЛАСНА ДЕРЖАВНА АДМІНІСТРАЦІЯ </w:t>
      </w:r>
    </w:p>
    <w:p w14:paraId="3F6B1B73" w14:textId="77777777" w:rsidR="0062017C" w:rsidRDefault="0062017C" w:rsidP="0062017C">
      <w:pPr>
        <w:keepNext/>
        <w:widowControl w:val="0"/>
        <w:tabs>
          <w:tab w:val="num" w:pos="720"/>
        </w:tabs>
        <w:suppressAutoHyphens/>
        <w:spacing w:after="0" w:line="240" w:lineRule="atLeast"/>
        <w:ind w:left="720" w:hanging="720"/>
        <w:jc w:val="center"/>
        <w:outlineLvl w:val="2"/>
        <w:rPr>
          <w:rFonts w:ascii="Times New Roman" w:hAnsi="Times New Roman" w:cs="Tahoma"/>
          <w:b/>
          <w:color w:val="000000"/>
          <w:sz w:val="32"/>
          <w:szCs w:val="20"/>
          <w:lang w:val="uk-UA"/>
        </w:rPr>
      </w:pPr>
      <w:r>
        <w:rPr>
          <w:rFonts w:ascii="Times New Roman" w:hAnsi="Times New Roman" w:cs="Tahoma"/>
          <w:b/>
          <w:color w:val="000000"/>
          <w:sz w:val="32"/>
          <w:szCs w:val="20"/>
          <w:lang w:val="uk-UA"/>
        </w:rPr>
        <w:t>ДЕПАРТАМЕНТ СОЦІАЛЬНОЇ ТА СІМЕЙНОЇ ПОЛІТИКИ</w:t>
      </w:r>
    </w:p>
    <w:p w14:paraId="0B08E54B" w14:textId="77777777" w:rsidR="0062017C" w:rsidRDefault="0062017C" w:rsidP="0062017C">
      <w:pPr>
        <w:keepNext/>
        <w:widowControl w:val="0"/>
        <w:tabs>
          <w:tab w:val="num" w:pos="720"/>
        </w:tabs>
        <w:suppressAutoHyphens/>
        <w:spacing w:after="0" w:line="240" w:lineRule="atLeast"/>
        <w:ind w:left="720" w:hanging="720"/>
        <w:jc w:val="center"/>
        <w:outlineLvl w:val="2"/>
        <w:rPr>
          <w:rFonts w:ascii="Times New Roman" w:hAnsi="Times New Roman" w:cs="Tahoma"/>
          <w:b/>
          <w:sz w:val="32"/>
          <w:szCs w:val="20"/>
          <w:lang w:val="uk-UA"/>
        </w:rPr>
      </w:pPr>
    </w:p>
    <w:p w14:paraId="6F5131E7" w14:textId="77777777" w:rsidR="0062017C" w:rsidRPr="000A5B3A" w:rsidRDefault="0062017C" w:rsidP="0062017C">
      <w:pPr>
        <w:keepNext/>
        <w:widowControl w:val="0"/>
        <w:tabs>
          <w:tab w:val="num" w:pos="720"/>
        </w:tabs>
        <w:suppressAutoHyphens/>
        <w:spacing w:after="0" w:line="240" w:lineRule="atLeast"/>
        <w:ind w:left="720" w:hanging="720"/>
        <w:jc w:val="center"/>
        <w:outlineLvl w:val="2"/>
        <w:rPr>
          <w:rFonts w:ascii="Times New Roman" w:hAnsi="Times New Roman" w:cs="Tahoma"/>
          <w:b/>
          <w:sz w:val="32"/>
          <w:szCs w:val="20"/>
          <w:lang w:val="uk-UA"/>
        </w:rPr>
      </w:pPr>
      <w:r w:rsidRPr="000A5B3A">
        <w:rPr>
          <w:rFonts w:ascii="Times New Roman" w:hAnsi="Times New Roman" w:cs="Tahoma"/>
          <w:b/>
          <w:sz w:val="32"/>
          <w:szCs w:val="20"/>
          <w:lang w:val="uk-UA"/>
        </w:rPr>
        <w:t>НАКАЗ</w:t>
      </w:r>
    </w:p>
    <w:p w14:paraId="18F46BF2" w14:textId="77777777" w:rsidR="0062017C" w:rsidRPr="000A5B3A" w:rsidRDefault="0062017C" w:rsidP="0062017C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val="uk-UA"/>
        </w:rPr>
      </w:pPr>
    </w:p>
    <w:p w14:paraId="73DDF4A8" w14:textId="17056D96" w:rsidR="0062017C" w:rsidRPr="000A5B3A" w:rsidRDefault="0062017C" w:rsidP="0062017C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sz w:val="28"/>
          <w:szCs w:val="28"/>
          <w:lang w:val="uk-UA"/>
        </w:rPr>
      </w:pPr>
      <w:r w:rsidRPr="000A5B3A">
        <w:rPr>
          <w:rFonts w:ascii="Times New Roman" w:hAnsi="Times New Roman" w:cs="Tahoma"/>
          <w:b/>
          <w:sz w:val="28"/>
          <w:szCs w:val="28"/>
          <w:lang w:val="uk-UA"/>
        </w:rPr>
        <w:t>2</w:t>
      </w:r>
      <w:r w:rsidRPr="000A5B3A">
        <w:rPr>
          <w:rFonts w:ascii="Times New Roman" w:hAnsi="Times New Roman" w:cs="Tahoma"/>
          <w:b/>
          <w:sz w:val="28"/>
          <w:szCs w:val="28"/>
          <w:lang w:val="uk-UA"/>
        </w:rPr>
        <w:t>6</w:t>
      </w:r>
      <w:r w:rsidRPr="000A5B3A">
        <w:rPr>
          <w:rFonts w:ascii="Times New Roman" w:hAnsi="Times New Roman" w:cs="Tahoma"/>
          <w:b/>
          <w:sz w:val="28"/>
          <w:szCs w:val="28"/>
          <w:lang w:val="uk-UA"/>
        </w:rPr>
        <w:t xml:space="preserve"> </w:t>
      </w:r>
      <w:r w:rsidRPr="000A5B3A">
        <w:rPr>
          <w:rFonts w:ascii="Times New Roman" w:hAnsi="Times New Roman" w:cs="Tahoma"/>
          <w:b/>
          <w:sz w:val="28"/>
          <w:szCs w:val="28"/>
          <w:lang w:val="uk-UA"/>
        </w:rPr>
        <w:t>квітня</w:t>
      </w:r>
      <w:r w:rsidRPr="000A5B3A">
        <w:rPr>
          <w:rFonts w:ascii="Times New Roman" w:hAnsi="Times New Roman" w:cs="Tahoma"/>
          <w:b/>
          <w:sz w:val="28"/>
          <w:szCs w:val="28"/>
          <w:lang w:val="uk-UA"/>
        </w:rPr>
        <w:t xml:space="preserve"> 2021 року                       </w:t>
      </w:r>
      <w:r w:rsidRPr="000A5B3A">
        <w:rPr>
          <w:rFonts w:ascii="Times New Roman" w:hAnsi="Times New Roman" w:cs="Tahoma"/>
          <w:b/>
          <w:bCs/>
          <w:sz w:val="28"/>
          <w:szCs w:val="28"/>
          <w:lang w:val="uk-UA"/>
        </w:rPr>
        <w:t xml:space="preserve">м. Одеса </w:t>
      </w:r>
      <w:r w:rsidRPr="000A5B3A">
        <w:rPr>
          <w:rFonts w:ascii="Times New Roman" w:hAnsi="Times New Roman" w:cs="Tahoma"/>
          <w:b/>
          <w:sz w:val="28"/>
          <w:szCs w:val="28"/>
          <w:lang w:val="uk-UA"/>
        </w:rPr>
        <w:t xml:space="preserve">                                             № </w:t>
      </w:r>
      <w:r w:rsidRPr="000A5B3A">
        <w:rPr>
          <w:rFonts w:ascii="Times New Roman" w:hAnsi="Times New Roman" w:cs="Tahoma"/>
          <w:b/>
          <w:sz w:val="28"/>
          <w:szCs w:val="28"/>
          <w:lang w:val="uk-UA"/>
        </w:rPr>
        <w:t>67</w:t>
      </w:r>
    </w:p>
    <w:p w14:paraId="24FFD7C1" w14:textId="77777777" w:rsidR="0062017C" w:rsidRPr="000A5B3A" w:rsidRDefault="0062017C" w:rsidP="0062017C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sz w:val="24"/>
          <w:szCs w:val="20"/>
          <w:lang w:val="uk-UA"/>
        </w:rPr>
      </w:pPr>
    </w:p>
    <w:tbl>
      <w:tblPr>
        <w:tblStyle w:val="a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0A5B3A" w:rsidRPr="000A5B3A" w14:paraId="2A934732" w14:textId="77777777" w:rsidTr="0062017C">
        <w:tc>
          <w:tcPr>
            <w:tcW w:w="4530" w:type="dxa"/>
            <w:hideMark/>
          </w:tcPr>
          <w:p w14:paraId="0604D15F" w14:textId="77777777" w:rsidR="0062017C" w:rsidRPr="000A5B3A" w:rsidRDefault="006201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</w:pP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Зареєстровано в Південному міжрегіональному управлінні Міністерства юстиції (м. Одеса)</w:t>
            </w:r>
          </w:p>
          <w:p w14:paraId="01E0DD37" w14:textId="56B21DA5" w:rsidR="0062017C" w:rsidRPr="000A5B3A" w:rsidRDefault="006201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</w:pP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 xml:space="preserve">від </w:t>
            </w: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05</w:t>
            </w: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.0</w:t>
            </w: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5</w:t>
            </w: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 xml:space="preserve">.2021 за  № </w:t>
            </w: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77</w:t>
            </w: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/3</w:t>
            </w:r>
            <w:r w:rsidRPr="000A5B3A">
              <w:rPr>
                <w:rFonts w:ascii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34</w:t>
            </w:r>
          </w:p>
        </w:tc>
      </w:tr>
    </w:tbl>
    <w:p w14:paraId="08AAB2F2" w14:textId="77777777" w:rsidR="002C1578" w:rsidRDefault="002C1578" w:rsidP="006873BB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64C54B0E" w14:textId="1B959700" w:rsidR="002C1578" w:rsidRDefault="002C1578" w:rsidP="00686F8B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7A6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 затвердження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Порядку надання</w:t>
      </w:r>
      <w:r w:rsidR="00387DD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щомісячних стипендій особам з інвалідністю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, які брали участь</w:t>
      </w:r>
      <w:r w:rsidR="00686F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у забезпеченні проведення </w:t>
      </w:r>
      <w:r w:rsidR="00686F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антитерористичної операції, учасникам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бойових дій 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 інвалідністю</w:t>
      </w:r>
      <w:r w:rsidR="00686F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загального захворювання 1 групи, які брали участь у забезпеченні проведення</w:t>
      </w:r>
      <w:r w:rsidR="00686F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антитерористичної операції, а також їх</w:t>
      </w:r>
      <w:r w:rsidR="00686F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дітям до досягнення ними 18-річного</w:t>
      </w:r>
      <w:r w:rsidR="00686F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віку (за рахунок коштів одного із бюджетів)</w:t>
      </w:r>
    </w:p>
    <w:p w14:paraId="12145885" w14:textId="77777777" w:rsidR="00B556A0" w:rsidRPr="00C47A66" w:rsidRDefault="00B556A0" w:rsidP="006873BB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666EE4A2" w14:textId="4C67D20F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0" w:name="_Hlk61268269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підпункту 4 пункту 5, підпункту 11 пункту 10 Положення про Депар</w:t>
      </w:r>
      <w:r w:rsidR="00BC4751">
        <w:rPr>
          <w:rFonts w:ascii="Times New Roman" w:hAnsi="Times New Roman"/>
          <w:color w:val="000000"/>
          <w:sz w:val="28"/>
          <w:szCs w:val="28"/>
          <w:lang w:val="uk-UA" w:eastAsia="uk-UA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мент соціальної та сімейної політики Одеської обласної державної адміністрації</w:t>
      </w:r>
      <w:r w:rsidR="00B51B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розпорядженням голови обласної державної адміністрації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 06.02.2017 № 74/А</w:t>
      </w:r>
      <w:r w:rsidR="00BC4751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2017</w:t>
      </w:r>
      <w:r w:rsidR="00BC47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(зі змінами)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обласної комплексної програми соціальної підтримки населення на 2021 – 2023 роки «Соціальний захист населення в Одеській області», затвердженої рішенням Одеської обласної ради від 24 грудня 2020 року № 38–VIII</w:t>
      </w:r>
      <w:r w:rsidR="00B556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(зі змінами)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 метою впровадження механізму </w:t>
      </w:r>
      <w:bookmarkEnd w:id="0"/>
      <w:r w:rsidR="00B556A0" w:rsidRPr="00B556A0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надання щомісячних стипендій особам з інвалідністю, які брали 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рахунок коштів одного із бюджетів</w:t>
      </w:r>
      <w:r w:rsidR="00B556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)</w:t>
      </w:r>
    </w:p>
    <w:p w14:paraId="7D8CF29A" w14:textId="77777777" w:rsidR="00B556A0" w:rsidRDefault="00B556A0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746198E" w14:textId="77777777" w:rsidR="002C1578" w:rsidRPr="006873BB" w:rsidRDefault="002C1578" w:rsidP="006873BB">
      <w:pPr>
        <w:spacing w:after="0" w:line="240" w:lineRule="auto"/>
        <w:ind w:right="-18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6873B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НАКАЗУЮ:</w:t>
      </w:r>
    </w:p>
    <w:p w14:paraId="674F3C58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3CEF3D03" w14:textId="0CF19125" w:rsidR="00CC7A79" w:rsidRPr="00CC7A79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C7A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Затвердити Порядок </w:t>
      </w:r>
      <w:r w:rsidR="00CC7A79" w:rsidRPr="00CC7A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надання щомісячних стипендій особам з інвалідністю, які брали 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</w:t>
      </w:r>
      <w:r w:rsidR="00CC7A79" w:rsidRPr="00CC7A7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а також їх дітям до досягнення ними 18-річного віку (за рахунок коштів одного із бюджетів), що додається.</w:t>
      </w:r>
    </w:p>
    <w:p w14:paraId="32426ED2" w14:textId="4104746E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E7C68FE" w14:textId="717C35C0" w:rsidR="00690635" w:rsidRDefault="002C1578" w:rsidP="006873BB">
      <w:pPr>
        <w:spacing w:after="0" w:line="240" w:lineRule="auto"/>
        <w:ind w:right="-186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Визнати таким, що втратив чинність, наказ Департаменту соціальної та сімейної політики Одеської обласної державної адміністрації від </w:t>
      </w:r>
      <w:r w:rsidR="00CC7A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03 квітня </w:t>
      </w:r>
      <w:r w:rsidR="006873B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CC7A79">
        <w:rPr>
          <w:rFonts w:ascii="Times New Roman" w:hAnsi="Times New Roman"/>
          <w:color w:val="000000"/>
          <w:sz w:val="28"/>
          <w:szCs w:val="28"/>
          <w:lang w:val="uk-UA" w:eastAsia="uk-UA"/>
        </w:rPr>
        <w:t>2018 року № 67 «Про затвердження Порядку надання щомісячної стипендії особам з інв</w:t>
      </w:r>
      <w:r w:rsidR="006873BB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CC7A79">
        <w:rPr>
          <w:rFonts w:ascii="Times New Roman" w:hAnsi="Times New Roman"/>
          <w:color w:val="000000"/>
          <w:sz w:val="28"/>
          <w:szCs w:val="28"/>
          <w:lang w:val="uk-UA" w:eastAsia="uk-UA"/>
        </w:rPr>
        <w:t>лідністю з числа військовослужбовців, воїнів-добровольців та співробітників правоохоронних органів, які брали участь у проведення антитерористичної операції на Сході України, та їхнім дітям до досягнення ними 18-річного віку», зареєстрований в Головному територіальному управлінні юстиції в Одеській області</w:t>
      </w:r>
      <w:r w:rsidR="006906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 19 квітня 2018 року № 34/1407.</w:t>
      </w:r>
    </w:p>
    <w:p w14:paraId="1EA80ED7" w14:textId="77777777" w:rsidR="002C1578" w:rsidRPr="00C47A66" w:rsidRDefault="002C1578" w:rsidP="006873BB">
      <w:pPr>
        <w:spacing w:after="0" w:line="24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304E0986" w14:textId="7F854866" w:rsidR="002C1578" w:rsidRPr="009A02B6" w:rsidRDefault="002C1578" w:rsidP="006873BB">
      <w:pPr>
        <w:spacing w:after="0" w:line="240" w:lineRule="auto"/>
        <w:ind w:right="-186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</w:t>
      </w:r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Наказ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набирає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чинності</w:t>
      </w:r>
      <w:proofErr w:type="spellEnd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дня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його</w:t>
      </w:r>
      <w:proofErr w:type="spellEnd"/>
      <w:r w:rsidR="00FE42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офіційного</w:t>
      </w:r>
      <w:r w:rsidR="000D4AC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опублікування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3CD03518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A91A446" w14:textId="77777777" w:rsidR="002C1578" w:rsidRPr="007F1743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50EDE42" w14:textId="77777777" w:rsidR="006873BB" w:rsidRDefault="002C1578" w:rsidP="006873BB">
      <w:pPr>
        <w:spacing w:after="0" w:line="240" w:lineRule="auto"/>
        <w:ind w:right="-18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sectPr w:rsidR="006873BB" w:rsidSect="00873A77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  <w:r w:rsidRPr="00C47A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Директор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</w:t>
      </w:r>
      <w:r w:rsidRPr="00C47A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ілія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КОВАЛЕНКО</w:t>
      </w:r>
    </w:p>
    <w:p w14:paraId="4B2483E4" w14:textId="084C4AAD" w:rsidR="002C1578" w:rsidRPr="00B51B62" w:rsidRDefault="00B51B62" w:rsidP="006873BB">
      <w:pPr>
        <w:spacing w:after="0" w:line="360" w:lineRule="auto"/>
        <w:ind w:left="54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51B62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З</w:t>
      </w:r>
      <w:r w:rsidR="002C1578" w:rsidRPr="00B51B62">
        <w:rPr>
          <w:rFonts w:ascii="Times New Roman" w:hAnsi="Times New Roman"/>
          <w:color w:val="000000"/>
          <w:sz w:val="28"/>
          <w:szCs w:val="28"/>
          <w:lang w:eastAsia="uk-UA"/>
        </w:rPr>
        <w:t>АТВЕРДЖЕНО</w:t>
      </w:r>
    </w:p>
    <w:p w14:paraId="29682772" w14:textId="77777777" w:rsidR="002C1578" w:rsidRPr="00B51B62" w:rsidRDefault="002C1578" w:rsidP="006873BB">
      <w:pPr>
        <w:spacing w:after="0" w:line="360" w:lineRule="auto"/>
        <w:ind w:left="54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51B62">
        <w:rPr>
          <w:rFonts w:ascii="Times New Roman" w:hAnsi="Times New Roman"/>
          <w:color w:val="000000"/>
          <w:sz w:val="28"/>
          <w:szCs w:val="28"/>
          <w:lang w:val="uk-UA" w:eastAsia="uk-UA"/>
        </w:rPr>
        <w:t>Наказ Департаменту соціальної та сімейної політики Одеської обласної державної адміністрації</w:t>
      </w:r>
    </w:p>
    <w:p w14:paraId="1BBE17B5" w14:textId="546CA446" w:rsidR="002C1578" w:rsidRPr="00B51B62" w:rsidRDefault="007A7632" w:rsidP="006873BB">
      <w:pPr>
        <w:spacing w:after="0" w:line="360" w:lineRule="auto"/>
        <w:ind w:left="54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2C1578" w:rsidRPr="00B51B62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B51B62">
        <w:rPr>
          <w:rFonts w:ascii="Times New Roman" w:hAnsi="Times New Roman"/>
          <w:color w:val="000000"/>
          <w:sz w:val="28"/>
          <w:szCs w:val="28"/>
          <w:lang w:val="uk-UA" w:eastAsia="uk-UA"/>
        </w:rPr>
        <w:t>______</w:t>
      </w:r>
      <w:r w:rsidR="002C1578" w:rsidRPr="00B51B62">
        <w:rPr>
          <w:rFonts w:ascii="Times New Roman" w:hAnsi="Times New Roman"/>
          <w:color w:val="000000"/>
          <w:sz w:val="28"/>
          <w:szCs w:val="28"/>
          <w:lang w:val="uk-UA" w:eastAsia="uk-UA"/>
        </w:rPr>
        <w:t>№_______</w:t>
      </w:r>
    </w:p>
    <w:p w14:paraId="66A045AE" w14:textId="77777777" w:rsidR="002C1578" w:rsidRPr="00B4776A" w:rsidRDefault="002C1578" w:rsidP="006873B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625B4A37" w14:textId="77777777" w:rsidR="002C1578" w:rsidRPr="00690635" w:rsidRDefault="002C1578" w:rsidP="001109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69063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ПОРЯДОК</w:t>
      </w:r>
    </w:p>
    <w:p w14:paraId="114C3888" w14:textId="5E4A2F71" w:rsidR="00690635" w:rsidRPr="00690635" w:rsidRDefault="00690635" w:rsidP="001109FF">
      <w:pPr>
        <w:spacing w:after="0" w:line="240" w:lineRule="auto"/>
        <w:ind w:right="-186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69063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надання щомісячних стипендій о</w:t>
      </w:r>
      <w:r w:rsidR="001109F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собам з інвалідністю, які брали </w:t>
      </w:r>
      <w:r w:rsidRPr="0069063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рахунок коштів одного із бюджетів)</w:t>
      </w:r>
    </w:p>
    <w:p w14:paraId="6DBBE357" w14:textId="77777777" w:rsidR="002C1578" w:rsidRDefault="002C1578" w:rsidP="006873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5C0D6C5A" w14:textId="77777777" w:rsidR="002C1578" w:rsidRDefault="002C1578" w:rsidP="006873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D71E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І.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D71E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Загальні положення</w:t>
      </w:r>
    </w:p>
    <w:p w14:paraId="7BA3A268" w14:textId="330753F7" w:rsidR="00690635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D71E1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1. </w:t>
      </w:r>
      <w:bookmarkStart w:id="1" w:name="_Hlk61269014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Порядок </w:t>
      </w:r>
      <w:r w:rsidR="00690635" w:rsidRPr="00B556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надання щомісячних стипендій </w:t>
      </w:r>
      <w:bookmarkStart w:id="2" w:name="_Hlk68515969"/>
      <w:r w:rsidR="00690635" w:rsidRPr="00B556A0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особам з інвалідністю, які брали 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рахунок коштів одного із бюджетів</w:t>
      </w:r>
      <w:r w:rsidR="0069063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)</w:t>
      </w:r>
      <w:bookmarkEnd w:id="2"/>
      <w:r w:rsidR="0069063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(далі – Порядок), розроблений відповідно до підпункту 4 пункту 5, підпункту 11 пункту 10 Положення про Департамент соціальної та сімейної політики Одеської обласної державної адміністрації, затвердженого розпорядженням голови Одеської обласної державної адміністрації від 06.02.2017 № 74/А-2017 (зі змінами)</w:t>
      </w:r>
      <w:r w:rsidR="00B0774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обласної комплексної програми соціальної підтримки населення на 2021</w:t>
      </w:r>
      <w:r w:rsidR="00B0774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2023 роки «Соціальний захист населення в Одеській області», затвердженої рішенням Одеської обласної ради від 24 грудня 2020 року № 38</w:t>
      </w:r>
      <w:r w:rsidR="000159E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VIIІ </w:t>
      </w:r>
      <w:r w:rsidR="00AF487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(зі змінами)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(далі – Програма), визначає </w:t>
      </w:r>
      <w:bookmarkEnd w:id="1"/>
      <w:r w:rsidR="006906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механізм </w:t>
      </w:r>
      <w:r w:rsidR="00690635" w:rsidRPr="00B556A0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надання щомісячних стипендій особам з інвалідністю, які брали 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рахунок коштів одного із бюджетів</w:t>
      </w:r>
      <w:r w:rsidR="0069063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).</w:t>
      </w:r>
    </w:p>
    <w:p w14:paraId="4DEE9870" w14:textId="77777777" w:rsidR="00690635" w:rsidRDefault="00690635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65DAC411" w14:textId="4F9A7CDF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2. </w:t>
      </w:r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цьому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орядку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терміни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вживаються</w:t>
      </w:r>
      <w:proofErr w:type="spellEnd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такому </w:t>
      </w:r>
      <w:proofErr w:type="spellStart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значенні</w:t>
      </w:r>
      <w:proofErr w:type="spellEnd"/>
      <w:r w:rsidRPr="00C47A66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14:paraId="75298D02" w14:textId="77777777" w:rsidR="000159EF" w:rsidRPr="00227059" w:rsidRDefault="000159EF" w:rsidP="00687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D4935A6" w14:textId="42CECC2F" w:rsidR="002903B5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«заявник» - </w:t>
      </w:r>
      <w:r w:rsidR="00690635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особа з інвалідністю</w:t>
      </w:r>
      <w:r w:rsidR="00AF48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внаслідок війни</w:t>
      </w:r>
      <w:r w:rsidR="00690635">
        <w:rPr>
          <w:rFonts w:ascii="Times New Roman" w:hAnsi="Times New Roman"/>
          <w:color w:val="000000"/>
          <w:sz w:val="28"/>
          <w:szCs w:val="28"/>
          <w:lang w:val="uk-UA" w:eastAsia="uk-UA"/>
        </w:rPr>
        <w:t>, яка брала участь у проведенні антитерористичної операції, учасник бойових дій з інвалідністю від загального захворювання 1 групи, який брав участь у забезпеченн</w:t>
      </w:r>
      <w:r w:rsidR="002903B5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="006906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проведення антитерористичної операції</w:t>
      </w:r>
      <w:r w:rsidR="002903B5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7AAA3CCE" w14:textId="77777777" w:rsidR="004E6AC4" w:rsidRDefault="004E6AC4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0D496AA" w14:textId="1317A685" w:rsidR="002903B5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«стипендія» - щомісячна виплата</w:t>
      </w:r>
      <w:r w:rsidR="002903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яка надається </w:t>
      </w:r>
      <w:r w:rsidR="002903B5" w:rsidRPr="00B556A0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особам з інвалідністю</w:t>
      </w:r>
      <w:r w:rsidR="00AF48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внаслідок війни</w:t>
      </w:r>
      <w:r w:rsidR="002903B5" w:rsidRPr="00B556A0">
        <w:rPr>
          <w:rFonts w:ascii="Times New Roman" w:hAnsi="Times New Roman"/>
          <w:color w:val="000000"/>
          <w:sz w:val="28"/>
          <w:szCs w:val="28"/>
          <w:lang w:val="uk-UA" w:eastAsia="uk-UA"/>
        </w:rPr>
        <w:t>, які брали 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рахунок коштів одного із бюджетів</w:t>
      </w:r>
      <w:r w:rsidR="002903B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);</w:t>
      </w:r>
    </w:p>
    <w:p w14:paraId="5103681B" w14:textId="77777777" w:rsidR="002C1578" w:rsidRPr="00C47A66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ABDB7D7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Головним розпорядником бюджетних коштів для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призначення та 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стипендії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є Департамент соціальної та сімейної політики Одеської обласної державної адміністрації (далі – Департамент).</w:t>
      </w:r>
    </w:p>
    <w:p w14:paraId="2B427964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3037B357" w14:textId="77777777" w:rsidR="002C1578" w:rsidRPr="00C47A66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4. Розпорядником коштів нижчого рівня є комунальна установа Одеський обласний центр реабілітації змішаного типу для інвалідів і дітей-інвалідів «Стратегія життя».</w:t>
      </w:r>
    </w:p>
    <w:p w14:paraId="63E7EB6B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533F4767" w14:textId="77777777" w:rsidR="002C1578" w:rsidRPr="00C47A66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Персональні дані осіб, отримані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 зв`язку з реалізацією цього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Порядку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збираються, обробляються та використовуються відповідно до Закону України «Про захист персональних даних».</w:t>
      </w:r>
    </w:p>
    <w:p w14:paraId="3DA32AF6" w14:textId="77777777" w:rsidR="002C1578" w:rsidRPr="00C47A66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37B3F277" w14:textId="0BC89325" w:rsidR="002C1578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47A6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ІІ. Умови та порядок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надання стипендій</w:t>
      </w:r>
    </w:p>
    <w:p w14:paraId="28C1A70B" w14:textId="77777777" w:rsidR="00DC699C" w:rsidRPr="00C47A66" w:rsidRDefault="00DC699C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61708985" w14:textId="478379E8" w:rsidR="002903B5" w:rsidRDefault="002903B5" w:rsidP="006873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A4B80">
        <w:rPr>
          <w:rFonts w:ascii="Times New Roman" w:eastAsia="Times New Roman" w:hAnsi="Times New Roman"/>
          <w:sz w:val="28"/>
          <w:szCs w:val="28"/>
          <w:lang w:val="uk-UA" w:eastAsia="uk-UA"/>
        </w:rPr>
        <w:t>1.</w:t>
      </w:r>
      <w:r w:rsidRPr="008A4B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Стипендія </w:t>
      </w:r>
      <w:r w:rsidRPr="008A4B80">
        <w:rPr>
          <w:rFonts w:ascii="Times New Roman" w:hAnsi="Times New Roman"/>
          <w:sz w:val="28"/>
          <w:szCs w:val="28"/>
          <w:lang w:val="uk-UA"/>
        </w:rPr>
        <w:t>надається заявникам, які проживають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8A4B80">
        <w:rPr>
          <w:rFonts w:ascii="Times New Roman" w:hAnsi="Times New Roman"/>
          <w:sz w:val="28"/>
          <w:szCs w:val="28"/>
          <w:lang w:val="uk-UA"/>
        </w:rPr>
        <w:t>зареєстровані на території Одеської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5589267" w14:textId="77777777" w:rsidR="002903B5" w:rsidRDefault="002903B5" w:rsidP="006873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F54027" w14:textId="31890194" w:rsidR="002903B5" w:rsidRPr="00A6312A" w:rsidRDefault="002903B5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Для призначення </w:t>
      </w:r>
      <w:r w:rsidR="00873A77">
        <w:rPr>
          <w:rFonts w:ascii="Times New Roman" w:hAnsi="Times New Roman"/>
          <w:color w:val="000000"/>
          <w:sz w:val="28"/>
          <w:szCs w:val="28"/>
          <w:lang w:val="uk-UA" w:eastAsia="uk-UA"/>
        </w:rPr>
        <w:t>стипендії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заявник подає до Департаменту заяву (додаток 1) та документи, визначені </w:t>
      </w:r>
      <w:r w:rsidRPr="00A6312A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підпунктами 1-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Pr="00A6312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пункту 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Pr="00A6312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розділу ІІ Порядку.</w:t>
      </w:r>
    </w:p>
    <w:p w14:paraId="6CE1937C" w14:textId="77777777" w:rsidR="002903B5" w:rsidRPr="002903B5" w:rsidRDefault="002903B5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13D4F63" w14:textId="51015795" w:rsidR="002C1578" w:rsidRDefault="00873A77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="002C1578" w:rsidRPr="00A6312A">
        <w:rPr>
          <w:rFonts w:ascii="Times New Roman" w:hAnsi="Times New Roman"/>
          <w:color w:val="000000"/>
          <w:sz w:val="28"/>
          <w:szCs w:val="28"/>
          <w:lang w:val="uk-UA" w:eastAsia="uk-UA"/>
        </w:rPr>
        <w:t>. До заяви додаються:</w:t>
      </w:r>
    </w:p>
    <w:p w14:paraId="38A27385" w14:textId="77777777" w:rsidR="001230ED" w:rsidRPr="00A6312A" w:rsidRDefault="001230ED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7190377" w14:textId="4D3C92EF" w:rsidR="001230ED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6312A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="003C175C" w:rsidRPr="003C175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175C" w:rsidRPr="00293E0B">
        <w:rPr>
          <w:rFonts w:ascii="Times New Roman" w:hAnsi="Times New Roman"/>
          <w:sz w:val="28"/>
          <w:szCs w:val="28"/>
          <w:lang w:val="uk-UA" w:eastAsia="uk-UA"/>
        </w:rPr>
        <w:t xml:space="preserve">копія паспорта </w:t>
      </w:r>
      <w:r w:rsidR="00540FC1">
        <w:rPr>
          <w:rFonts w:ascii="Times New Roman" w:hAnsi="Times New Roman"/>
          <w:sz w:val="28"/>
          <w:szCs w:val="28"/>
          <w:lang w:val="uk-UA" w:eastAsia="uk-UA"/>
        </w:rPr>
        <w:t>громадянина України</w:t>
      </w:r>
      <w:r w:rsidR="003C175C" w:rsidRPr="00293E0B">
        <w:rPr>
          <w:rFonts w:ascii="Times New Roman" w:hAnsi="Times New Roman"/>
          <w:bCs/>
          <w:sz w:val="28"/>
          <w:szCs w:val="28"/>
          <w:lang w:val="uk-UA" w:eastAsia="uk-UA"/>
        </w:rPr>
        <w:t xml:space="preserve"> або </w:t>
      </w:r>
      <w:r w:rsidR="00540FC1">
        <w:rPr>
          <w:rFonts w:ascii="Times New Roman" w:hAnsi="Times New Roman"/>
          <w:bCs/>
          <w:sz w:val="28"/>
          <w:szCs w:val="28"/>
          <w:lang w:val="uk-UA" w:eastAsia="uk-UA"/>
        </w:rPr>
        <w:t>паспорта у формі</w:t>
      </w:r>
      <w:r w:rsidR="003C175C" w:rsidRPr="00293E0B">
        <w:rPr>
          <w:rFonts w:ascii="Times New Roman" w:hAnsi="Times New Roman"/>
          <w:bCs/>
          <w:sz w:val="28"/>
          <w:szCs w:val="28"/>
          <w:lang w:val="uk-UA" w:eastAsia="uk-UA"/>
        </w:rPr>
        <w:t xml:space="preserve"> І</w:t>
      </w:r>
      <w:r w:rsidR="003C175C" w:rsidRPr="00293E0B">
        <w:rPr>
          <w:rFonts w:ascii="Times New Roman" w:hAnsi="Times New Roman"/>
          <w:bCs/>
          <w:sz w:val="28"/>
          <w:szCs w:val="28"/>
          <w:lang w:val="en-US" w:eastAsia="uk-UA"/>
        </w:rPr>
        <w:t>D</w:t>
      </w:r>
      <w:r w:rsidR="00540FC1">
        <w:rPr>
          <w:rFonts w:ascii="Times New Roman" w:hAnsi="Times New Roman"/>
          <w:bCs/>
          <w:sz w:val="28"/>
          <w:szCs w:val="28"/>
          <w:lang w:val="uk-UA" w:eastAsia="uk-UA"/>
        </w:rPr>
        <w:t xml:space="preserve"> - картки</w:t>
      </w:r>
      <w:r w:rsidR="003C175C" w:rsidRPr="00293E0B">
        <w:rPr>
          <w:rFonts w:ascii="Times New Roman" w:hAnsi="Times New Roman"/>
          <w:bCs/>
          <w:sz w:val="28"/>
          <w:szCs w:val="28"/>
          <w:lang w:val="uk-UA" w:eastAsia="uk-UA"/>
        </w:rPr>
        <w:t xml:space="preserve"> з безконтактним електронним носієм та витяг з Єдиного державного демографічного реєстру або довідка про реєстрацію місця проживання особи</w:t>
      </w:r>
      <w:r w:rsidR="003C175C" w:rsidRPr="00293E0B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4D454AD5" w14:textId="77777777" w:rsidR="003C175C" w:rsidRPr="00C47A66" w:rsidRDefault="003C175C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7D0F117D" w14:textId="1AD071D3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>2) копія довідки про реєстраційний номер облікової карт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>и платника податків заявника (для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фізичних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осіб,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  <w:r w:rsidR="001230ED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копія відповідної сторінки паспорта);</w:t>
      </w:r>
    </w:p>
    <w:p w14:paraId="49AB65A6" w14:textId="77777777" w:rsidR="00AF4878" w:rsidRDefault="00AF48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61EE085" w14:textId="307EF71A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>3) згода заявника на обро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бку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використання персональних даних за форм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>додат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5313B"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3AF3A3C9" w14:textId="77777777" w:rsidR="001230ED" w:rsidRDefault="001230ED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D69082B" w14:textId="3C10FACF" w:rsidR="003C175C" w:rsidRPr="008F50A9" w:rsidRDefault="002C1578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4) </w:t>
      </w:r>
      <w:r w:rsidR="003C175C"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копія </w:t>
      </w:r>
      <w:r w:rsidR="00AF4878"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>довідки медико-соціальної експертної комісії (МСЕК),</w:t>
      </w:r>
      <w:r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 підтверджу</w:t>
      </w:r>
      <w:r w:rsidR="003C175C"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="00AF4878"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інвалідність та визначає її причину</w:t>
      </w:r>
      <w:r w:rsidR="007879C7"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266AAE38" w14:textId="77777777" w:rsidR="004E6AC4" w:rsidRPr="008F50A9" w:rsidRDefault="004E6AC4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0522865" w14:textId="77777777" w:rsidR="007879C7" w:rsidRPr="008F50A9" w:rsidRDefault="003C175C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5) </w:t>
      </w:r>
      <w:r w:rsidR="007879C7" w:rsidRP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>копія посвідчення особи з інвалідністю внаслідок війни або учасника бойових дій;</w:t>
      </w:r>
    </w:p>
    <w:p w14:paraId="532D464E" w14:textId="77777777" w:rsidR="004E6AC4" w:rsidRPr="004E6AC4" w:rsidRDefault="004E6AC4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4E464CD2" w14:textId="06F579CF" w:rsidR="002C1578" w:rsidRDefault="00DC699C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 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реквізити 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особов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банківськ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ого 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>рахунк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r w:rsidR="003C175C">
        <w:rPr>
          <w:rFonts w:ascii="Times New Roman" w:hAnsi="Times New Roman"/>
          <w:color w:val="000000"/>
          <w:sz w:val="28"/>
          <w:szCs w:val="28"/>
          <w:lang w:val="uk-UA" w:eastAsia="uk-UA"/>
        </w:rPr>
        <w:t>за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наявності).</w:t>
      </w:r>
    </w:p>
    <w:p w14:paraId="4DB8F7FE" w14:textId="77777777" w:rsidR="0055313B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3CA99A2" w14:textId="2E74B10C" w:rsidR="0055313B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У разі звернення заявника із заявою на користь дитини (додаток 2) до документів, визначених підпунктами 1-6 пункту 3 розділу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Порядку, надається копія свідоцтва про народження кожного із дітей заявника.</w:t>
      </w:r>
    </w:p>
    <w:p w14:paraId="79FE02A8" w14:textId="03490828" w:rsidR="002C1578" w:rsidRPr="0055313B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20B8D63A" w14:textId="6B3F9FEB" w:rsidR="002C1578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>. Департамент протягом двох робочих днів передає надані заявником документи розпоряднику коштів нижчого рівня.</w:t>
      </w:r>
    </w:p>
    <w:p w14:paraId="6DFF37D3" w14:textId="77777777" w:rsidR="002C1578" w:rsidRDefault="002C1578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730D81CD" w14:textId="1526B2EB" w:rsidR="002C1578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>. Розпорядник коштів нижчого рівня, за наявності документів,</w:t>
      </w:r>
      <w:r w:rsidR="00A801D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визначених підпунктами 1-6 пункту 3 та пункту 4 розділу ІІ Порядку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формує справу заявника та протягом 15 календарних днів подає її на розгляд обласної координаційної ради з питань соціальної підтримки населення (далі – Рада).</w:t>
      </w:r>
    </w:p>
    <w:p w14:paraId="683981E4" w14:textId="77777777" w:rsidR="002C1578" w:rsidRDefault="002C1578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13901BE" w14:textId="4B2B5930" w:rsidR="002C1578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>. Рада приймає рішення про призначення стипендії або відмову у її призначенні протягом одного місяця з дня звернення заявника.</w:t>
      </w:r>
    </w:p>
    <w:p w14:paraId="03047772" w14:textId="77777777" w:rsidR="002C1578" w:rsidRDefault="002C1578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727D297" w14:textId="6D29D51B" w:rsidR="0055313B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  <w:r w:rsidR="002C1578"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Стипендія призначається </w:t>
      </w:r>
      <w:r w:rsidR="009B0D5A"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щомісяця </w:t>
      </w: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в таких розмірах</w:t>
      </w:r>
      <w:r w:rsidR="006873BB"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, визначених Програмою</w:t>
      </w: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14:paraId="78E16BF5" w14:textId="77777777" w:rsidR="009B0D5A" w:rsidRPr="009B0D5A" w:rsidRDefault="009B0D5A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854D3A1" w14:textId="0D549BA9" w:rsidR="009B0D5A" w:rsidRDefault="009B0D5A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особам з інвалідністю внаслідок війни 1 групи та учасникам бойових дій з інвалідністю від загального захворювання 1 групи – 2000 (дві тисячі) гривень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01E455F3" w14:textId="77777777" w:rsidR="009B0D5A" w:rsidRPr="009B0D5A" w:rsidRDefault="009B0D5A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6860F44" w14:textId="12CED6B1" w:rsidR="009B0D5A" w:rsidRDefault="009B0D5A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собам з інвалідністю внаслідок війни 2-3 групи, які брали безпосередню участь у забезпеченні проведення антитерористичної операції</w:t>
      </w:r>
      <w:r w:rsid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1500 (одна тисяча п’ятсот) гривень;</w:t>
      </w:r>
    </w:p>
    <w:p w14:paraId="402905DB" w14:textId="77777777" w:rsidR="009B0D5A" w:rsidRPr="009B0D5A" w:rsidRDefault="009B0D5A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749EE577" w14:textId="7480DE0C" w:rsidR="0055313B" w:rsidRPr="009B0D5A" w:rsidRDefault="009B0D5A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55313B"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 кожну дитину до досягнення 18-річного віку – 500 </w:t>
      </w:r>
      <w:r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(п’ятсот) </w:t>
      </w:r>
      <w:r w:rsidR="0055313B" w:rsidRP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>гривень.</w:t>
      </w:r>
    </w:p>
    <w:p w14:paraId="541E5E39" w14:textId="77777777" w:rsidR="002C1578" w:rsidRPr="0055313B" w:rsidRDefault="002C1578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2C118F6B" w14:textId="0AEF0870" w:rsidR="002C1578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="002C1578">
        <w:rPr>
          <w:rFonts w:ascii="Times New Roman" w:hAnsi="Times New Roman"/>
          <w:color w:val="000000"/>
          <w:sz w:val="28"/>
          <w:szCs w:val="28"/>
          <w:lang w:val="uk-UA" w:eastAsia="uk-UA"/>
        </w:rPr>
        <w:t>. Рішення Ради оформлюється протоколом, який не пізніше трьох робочих днів передається Департаменту.</w:t>
      </w:r>
    </w:p>
    <w:p w14:paraId="654A17CA" w14:textId="02CB8E91" w:rsidR="0055313B" w:rsidRDefault="0055313B" w:rsidP="006873BB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10</w:t>
      </w:r>
      <w:r w:rsidRPr="00C628E0">
        <w:rPr>
          <w:rFonts w:ascii="Times New Roman" w:hAnsi="Times New Roman"/>
          <w:bCs/>
          <w:sz w:val="28"/>
          <w:szCs w:val="28"/>
          <w:lang w:val="uk-UA" w:eastAsia="uk-UA"/>
        </w:rPr>
        <w:t xml:space="preserve">. Після отримання рішення Ради про призначення </w:t>
      </w:r>
      <w:r w:rsidR="006873BB">
        <w:rPr>
          <w:rFonts w:ascii="Times New Roman" w:hAnsi="Times New Roman"/>
          <w:bCs/>
          <w:sz w:val="28"/>
          <w:szCs w:val="28"/>
          <w:lang w:val="uk-UA" w:eastAsia="uk-UA"/>
        </w:rPr>
        <w:t>стипендії</w:t>
      </w:r>
      <w:r w:rsidRPr="00C628E0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Департамент у 5-денний строк видає наказ про надання </w:t>
      </w:r>
      <w:r w:rsidR="006873BB">
        <w:rPr>
          <w:rFonts w:ascii="Times New Roman" w:hAnsi="Times New Roman"/>
          <w:bCs/>
          <w:sz w:val="28"/>
          <w:szCs w:val="28"/>
          <w:lang w:val="uk-UA" w:eastAsia="uk-UA"/>
        </w:rPr>
        <w:t>стипендії</w:t>
      </w:r>
      <w:r w:rsidRPr="00C628E0">
        <w:rPr>
          <w:rFonts w:ascii="Times New Roman" w:hAnsi="Times New Roman"/>
          <w:bCs/>
          <w:sz w:val="28"/>
          <w:szCs w:val="28"/>
          <w:lang w:val="uk-UA" w:eastAsia="uk-UA"/>
        </w:rPr>
        <w:t>, який направляється розпоряднику коштів нижчого рівня. Розпорядник коштів нижчого рівня інформує заявника про призначення</w:t>
      </w:r>
      <w:r w:rsidR="006873BB">
        <w:rPr>
          <w:rFonts w:ascii="Times New Roman" w:hAnsi="Times New Roman"/>
          <w:bCs/>
          <w:sz w:val="28"/>
          <w:szCs w:val="28"/>
          <w:lang w:val="uk-UA" w:eastAsia="uk-UA"/>
        </w:rPr>
        <w:t xml:space="preserve"> стипендії</w:t>
      </w:r>
      <w:r w:rsidRPr="00C628E0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14:paraId="667F93D8" w14:textId="6C63AE58" w:rsidR="0055313B" w:rsidRPr="00C628E0" w:rsidRDefault="0055313B" w:rsidP="006873BB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628E0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У разі відмови у призначенні </w:t>
      </w:r>
      <w:r w:rsidR="006873BB">
        <w:rPr>
          <w:rFonts w:ascii="Times New Roman" w:hAnsi="Times New Roman"/>
          <w:bCs/>
          <w:sz w:val="28"/>
          <w:szCs w:val="28"/>
          <w:lang w:val="uk-UA" w:eastAsia="uk-UA"/>
        </w:rPr>
        <w:t>стипендії</w:t>
      </w:r>
      <w:r w:rsidRPr="00C628E0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розпорядник коштів нижчого рівня у 5-денний строк надсилає заявнику повідомлення із зазначенням причини відмови.</w:t>
      </w:r>
    </w:p>
    <w:p w14:paraId="4757C226" w14:textId="77777777" w:rsidR="0055313B" w:rsidRDefault="0055313B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505831AE" w14:textId="503877CB" w:rsidR="002C1578" w:rsidRDefault="002C1578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6873BB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 Стипендія призначається з місяця звернення заявника.</w:t>
      </w:r>
    </w:p>
    <w:p w14:paraId="215894EE" w14:textId="77777777" w:rsidR="009B0D5A" w:rsidRDefault="009B0D5A" w:rsidP="006873BB">
      <w:pPr>
        <w:tabs>
          <w:tab w:val="left" w:pos="720"/>
        </w:tabs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5067F63" w14:textId="03463020" w:rsidR="004E6AC4" w:rsidRDefault="004E6AC4" w:rsidP="004E6AC4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F05D7">
        <w:rPr>
          <w:rFonts w:ascii="Times New Roman" w:hAnsi="Times New Roman"/>
          <w:bCs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Pr="009F05D7">
        <w:rPr>
          <w:rFonts w:ascii="Times New Roman" w:hAnsi="Times New Roman"/>
          <w:bCs/>
          <w:sz w:val="28"/>
          <w:szCs w:val="28"/>
          <w:lang w:val="uk-UA" w:eastAsia="uk-UA"/>
        </w:rPr>
        <w:t>. Рада відмовляє у призначенні допомоги у випадках:</w:t>
      </w:r>
    </w:p>
    <w:p w14:paraId="28441106" w14:textId="77777777" w:rsidR="004E6AC4" w:rsidRPr="009F05D7" w:rsidRDefault="004E6AC4" w:rsidP="004E6AC4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6551B91A" w14:textId="324F0E1D" w:rsidR="004E6AC4" w:rsidRDefault="00873A77" w:rsidP="00873A77">
      <w:pPr>
        <w:pStyle w:val="a3"/>
        <w:spacing w:after="0" w:line="240" w:lineRule="auto"/>
        <w:ind w:left="1068" w:right="-186" w:hanging="35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1) </w:t>
      </w:r>
      <w:r w:rsidR="004E6AC4" w:rsidRPr="009F05D7">
        <w:rPr>
          <w:rFonts w:ascii="Times New Roman" w:hAnsi="Times New Roman"/>
          <w:bCs/>
          <w:sz w:val="28"/>
          <w:szCs w:val="28"/>
          <w:lang w:val="uk-UA" w:eastAsia="uk-UA"/>
        </w:rPr>
        <w:t>встановлення неналежності особи до заявника;</w:t>
      </w:r>
    </w:p>
    <w:p w14:paraId="1DDD29F5" w14:textId="77777777" w:rsidR="00873A77" w:rsidRPr="009F05D7" w:rsidRDefault="00873A77" w:rsidP="00873A77">
      <w:pPr>
        <w:pStyle w:val="a3"/>
        <w:spacing w:after="0" w:line="240" w:lineRule="auto"/>
        <w:ind w:left="1068" w:right="-186" w:hanging="35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0B3706DF" w14:textId="489F510E" w:rsidR="004E6AC4" w:rsidRDefault="004E6AC4" w:rsidP="004E6AC4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F05D7">
        <w:rPr>
          <w:rFonts w:ascii="Times New Roman" w:hAnsi="Times New Roman"/>
          <w:bCs/>
          <w:sz w:val="28"/>
          <w:szCs w:val="28"/>
          <w:lang w:val="uk-UA" w:eastAsia="uk-UA"/>
        </w:rPr>
        <w:t>2) смерті заявника;</w:t>
      </w:r>
    </w:p>
    <w:p w14:paraId="22F550A4" w14:textId="77777777" w:rsidR="00873A77" w:rsidRPr="009F05D7" w:rsidRDefault="00873A77" w:rsidP="004E6AC4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590F461E" w14:textId="77777777" w:rsidR="004E6AC4" w:rsidRPr="009F05D7" w:rsidRDefault="004E6AC4" w:rsidP="004E6AC4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F05D7">
        <w:rPr>
          <w:rFonts w:ascii="Times New Roman" w:hAnsi="Times New Roman"/>
          <w:bCs/>
          <w:sz w:val="28"/>
          <w:szCs w:val="28"/>
          <w:lang w:val="uk-UA" w:eastAsia="uk-UA"/>
        </w:rPr>
        <w:t>3) надходження інформації про отримання аналогічної виплати за рахунок коштів іншого бюджету.</w:t>
      </w:r>
    </w:p>
    <w:p w14:paraId="14F9F7F9" w14:textId="77777777" w:rsidR="002C1578" w:rsidRPr="00C47A66" w:rsidRDefault="002C1578" w:rsidP="006873BB">
      <w:pPr>
        <w:spacing w:after="0" w:line="240" w:lineRule="auto"/>
        <w:ind w:right="-186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54AAC261" w14:textId="279F0144" w:rsidR="002C1578" w:rsidRPr="00C47A66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III</w:t>
      </w:r>
      <w:r w:rsidRPr="00C47A6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Виплата стипенді</w:t>
      </w:r>
      <w:r w:rsidR="008F50A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ї</w:t>
      </w:r>
      <w:r w:rsidRPr="00C47A6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14:paraId="35EFE28C" w14:textId="77777777" w:rsidR="002C1578" w:rsidRPr="00DC699C" w:rsidRDefault="002C1578" w:rsidP="006873BB">
      <w:pPr>
        <w:autoSpaceDE w:val="0"/>
        <w:autoSpaceDN w:val="0"/>
        <w:adjustRightInd w:val="0"/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4ED2F07F" w14:textId="605D6715" w:rsidR="002C1578" w:rsidRDefault="002C1578" w:rsidP="006873BB">
      <w:pPr>
        <w:autoSpaceDE w:val="0"/>
        <w:autoSpaceDN w:val="0"/>
        <w:adjustRightInd w:val="0"/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Виплата </w:t>
      </w:r>
      <w:r w:rsidR="001230ED">
        <w:rPr>
          <w:rFonts w:ascii="Times New Roman" w:hAnsi="Times New Roman"/>
          <w:color w:val="000000"/>
          <w:sz w:val="28"/>
          <w:szCs w:val="28"/>
          <w:lang w:val="uk-UA" w:eastAsia="uk-UA"/>
        </w:rPr>
        <w:t>стипенді</w:t>
      </w:r>
      <w:r w:rsid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="001230E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здійснюється на підставі наказу Департаменту одним із таких способів:</w:t>
      </w:r>
    </w:p>
    <w:p w14:paraId="0D611799" w14:textId="72D97284" w:rsidR="002C1578" w:rsidRDefault="002C1578" w:rsidP="006873BB">
      <w:pPr>
        <w:autoSpaceDE w:val="0"/>
        <w:autoSpaceDN w:val="0"/>
        <w:adjustRightInd w:val="0"/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1) шляхом перерахунку на особовий банківський рахунок заявника;</w:t>
      </w:r>
    </w:p>
    <w:p w14:paraId="60D30BCB" w14:textId="77777777" w:rsidR="002C1578" w:rsidRDefault="002C1578" w:rsidP="006873BB">
      <w:pPr>
        <w:autoSpaceDE w:val="0"/>
        <w:autoSpaceDN w:val="0"/>
        <w:adjustRightInd w:val="0"/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2) поштовим переказом за місцем проживання заявника.</w:t>
      </w:r>
    </w:p>
    <w:p w14:paraId="1B7841F7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F8764B0" w14:textId="70EFB8D8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 Виплата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стипендії 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здійснюється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моменту </w:t>
      </w:r>
      <w:r w:rsidRPr="00C47A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надходження коштів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бюджету </w:t>
      </w:r>
      <w:r w:rsidR="0038213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Одеської області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рахунок розпорядника коштів нижчого рівня.</w:t>
      </w:r>
    </w:p>
    <w:p w14:paraId="382EAA7A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714ECB95" w14:textId="63889D36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</w:t>
      </w:r>
      <w:r w:rsid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иплата стипендії припиняється</w:t>
      </w:r>
      <w:r w:rsidR="009B0D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разі:</w:t>
      </w:r>
    </w:p>
    <w:p w14:paraId="0B040194" w14:textId="77777777" w:rsidR="008F50A9" w:rsidRPr="008F50A9" w:rsidRDefault="008F50A9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14:paraId="472CCA7D" w14:textId="33BD3FE4" w:rsidR="009B0D5A" w:rsidRDefault="009B0D5A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1) смерті заявника;</w:t>
      </w:r>
    </w:p>
    <w:p w14:paraId="65A99062" w14:textId="44A2DED7" w:rsidR="009B0D5A" w:rsidRDefault="009B0D5A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2) втрати статус</w:t>
      </w:r>
      <w:r w:rsidR="008F50A9">
        <w:rPr>
          <w:rFonts w:ascii="Times New Roman" w:hAnsi="Times New Roman"/>
          <w:color w:val="000000"/>
          <w:sz w:val="28"/>
          <w:szCs w:val="28"/>
          <w:lang w:val="uk-UA" w:eastAsia="uk-UA"/>
        </w:rPr>
        <w:t>у інваліда війни внаслідок війни або учасника бойових дій;</w:t>
      </w:r>
    </w:p>
    <w:p w14:paraId="03AF8DE1" w14:textId="3F05FB5B" w:rsidR="008F50A9" w:rsidRPr="00C47A66" w:rsidRDefault="008F50A9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3) надходження інформації про отримання аналогічної виплати за рахунок коштів іншого бюджету.</w:t>
      </w:r>
    </w:p>
    <w:p w14:paraId="76E4F4FB" w14:textId="2832181B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</w:p>
    <w:p w14:paraId="24D385BF" w14:textId="77777777" w:rsidR="00DC699C" w:rsidRPr="008F50A9" w:rsidRDefault="00DC699C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i/>
          <w:iCs/>
          <w:color w:val="000000"/>
          <w:sz w:val="16"/>
          <w:szCs w:val="16"/>
          <w:lang w:val="uk-UA" w:eastAsia="uk-UA"/>
        </w:rPr>
      </w:pPr>
    </w:p>
    <w:p w14:paraId="6F01B5B5" w14:textId="77777777" w:rsidR="002C1578" w:rsidRPr="00BA02E4" w:rsidRDefault="002C1578" w:rsidP="006873BB">
      <w:pPr>
        <w:spacing w:after="0" w:line="240" w:lineRule="auto"/>
        <w:ind w:right="-1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Заступник директора Департаменту – </w:t>
      </w:r>
    </w:p>
    <w:p w14:paraId="729F980D" w14:textId="77777777" w:rsidR="00BA02E4" w:rsidRPr="00BA02E4" w:rsidRDefault="002C1578" w:rsidP="00BA02E4">
      <w:pPr>
        <w:spacing w:after="0" w:line="240" w:lineRule="auto"/>
        <w:ind w:right="-1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начальник управління </w:t>
      </w:r>
      <w:r w:rsidR="00BA02E4" w:rsidRPr="00BA02E4">
        <w:rPr>
          <w:rFonts w:ascii="Times New Roman" w:hAnsi="Times New Roman"/>
          <w:b/>
          <w:sz w:val="28"/>
          <w:szCs w:val="28"/>
          <w:lang w:val="uk-UA" w:eastAsia="uk-UA"/>
        </w:rPr>
        <w:t>соціальних послуг</w:t>
      </w:r>
    </w:p>
    <w:p w14:paraId="5F32E56F" w14:textId="05E10BC6" w:rsidR="00BA02E4" w:rsidRPr="00BA02E4" w:rsidRDefault="00873A77" w:rsidP="006873BB">
      <w:pPr>
        <w:spacing w:after="0" w:line="240" w:lineRule="auto"/>
        <w:ind w:right="-1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A02E4">
        <w:rPr>
          <w:rFonts w:ascii="Times New Roman" w:hAnsi="Times New Roman"/>
          <w:b/>
          <w:sz w:val="28"/>
          <w:szCs w:val="28"/>
          <w:lang w:val="uk-UA" w:eastAsia="uk-UA"/>
        </w:rPr>
        <w:t>Департаменту</w:t>
      </w:r>
      <w:r w:rsidR="00BA02E4" w:rsidRP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соціальної та сімейної </w:t>
      </w:r>
    </w:p>
    <w:p w14:paraId="43B7D648" w14:textId="77777777" w:rsidR="00BA02E4" w:rsidRPr="00BA02E4" w:rsidRDefault="00873A77" w:rsidP="006873BB">
      <w:pPr>
        <w:spacing w:after="0" w:line="240" w:lineRule="auto"/>
        <w:ind w:right="-1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A02E4">
        <w:rPr>
          <w:rFonts w:ascii="Times New Roman" w:hAnsi="Times New Roman"/>
          <w:b/>
          <w:sz w:val="28"/>
          <w:szCs w:val="28"/>
          <w:lang w:val="uk-UA" w:eastAsia="uk-UA"/>
        </w:rPr>
        <w:t>політики Одеської</w:t>
      </w:r>
      <w:r w:rsidR="00BA02E4" w:rsidRP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BA02E4">
        <w:rPr>
          <w:rFonts w:ascii="Times New Roman" w:hAnsi="Times New Roman"/>
          <w:b/>
          <w:sz w:val="28"/>
          <w:szCs w:val="28"/>
          <w:lang w:val="uk-UA" w:eastAsia="uk-UA"/>
        </w:rPr>
        <w:t>обласної державної</w:t>
      </w:r>
    </w:p>
    <w:p w14:paraId="61AA9C18" w14:textId="7EDC8CDB" w:rsidR="002C1578" w:rsidRPr="00BA02E4" w:rsidRDefault="00873A77" w:rsidP="006873BB">
      <w:pPr>
        <w:spacing w:after="0" w:line="240" w:lineRule="auto"/>
        <w:ind w:right="-186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  <w:r w:rsidRPr="00BA02E4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2C1578" w:rsidRP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601980" w:rsidRP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</w:t>
      </w:r>
      <w:r w:rsidR="00BA02E4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</w:t>
      </w:r>
      <w:r w:rsidR="00601980">
        <w:rPr>
          <w:rFonts w:ascii="Times New Roman" w:hAnsi="Times New Roman"/>
          <w:b/>
          <w:sz w:val="28"/>
          <w:szCs w:val="28"/>
          <w:lang w:val="uk-UA" w:eastAsia="uk-UA"/>
        </w:rPr>
        <w:t>Олексій РЕВЯКІН</w:t>
      </w:r>
    </w:p>
    <w:p w14:paraId="69332C44" w14:textId="77777777" w:rsidR="002C1578" w:rsidRPr="00601980" w:rsidRDefault="002C1578" w:rsidP="006873BB">
      <w:pPr>
        <w:spacing w:after="0" w:line="240" w:lineRule="auto"/>
        <w:ind w:right="-186"/>
        <w:rPr>
          <w:rFonts w:ascii="Times New Roman" w:hAnsi="Times New Roman"/>
          <w:sz w:val="28"/>
          <w:szCs w:val="28"/>
          <w:lang w:val="uk-UA" w:eastAsia="uk-UA"/>
        </w:rPr>
      </w:pPr>
    </w:p>
    <w:p w14:paraId="6B362DF4" w14:textId="77777777" w:rsidR="002C1578" w:rsidRPr="00601980" w:rsidRDefault="002C1578" w:rsidP="006873B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  <w:sectPr w:rsidR="002C1578" w:rsidRPr="00601980" w:rsidSect="00873A77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785"/>
      </w:tblGrid>
      <w:tr w:rsidR="002C1578" w:rsidRPr="006B20F7" w14:paraId="1A64ACE4" w14:textId="77777777" w:rsidTr="009E5F5D">
        <w:tc>
          <w:tcPr>
            <w:tcW w:w="4785" w:type="dxa"/>
          </w:tcPr>
          <w:p w14:paraId="188DD025" w14:textId="77777777" w:rsidR="002C1578" w:rsidRPr="001230ED" w:rsidRDefault="002C1578" w:rsidP="008C4FDC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bookmarkStart w:id="3" w:name="_Hlk61272811"/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 1</w:t>
            </w:r>
          </w:p>
          <w:p w14:paraId="6BE06690" w14:textId="0DC81A80" w:rsidR="008C4FDC" w:rsidRDefault="002C1578" w:rsidP="008C4FDC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 </w:t>
            </w:r>
            <w:r w:rsidR="004E6AC4" w:rsidRPr="00CC7A7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Порядк</w:t>
            </w:r>
            <w:r w:rsidR="004E6AC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="004E6AC4" w:rsidRPr="00CC7A7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надання щомісячних стипендій особам з інвалідністю, які брали 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</w:t>
            </w:r>
            <w:r w:rsidR="008C4FD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унок коштів одного із бюджетів)</w:t>
            </w:r>
          </w:p>
          <w:p w14:paraId="1376E181" w14:textId="21E720BE" w:rsidR="002C1578" w:rsidRPr="001230ED" w:rsidRDefault="002C1578" w:rsidP="008C4FDC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(пункт </w:t>
            </w:r>
            <w:r w:rsidR="004E6AC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розділу ІІ)</w:t>
            </w:r>
          </w:p>
          <w:p w14:paraId="52B5BEF8" w14:textId="77777777" w:rsidR="002C1578" w:rsidRPr="00815ADD" w:rsidRDefault="002C1578" w:rsidP="008C4FDC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Cs w:val="28"/>
                <w:lang w:val="uk-UA" w:eastAsia="uk-UA"/>
              </w:rPr>
            </w:pPr>
          </w:p>
          <w:p w14:paraId="216C1746" w14:textId="50AD632F" w:rsidR="002C1578" w:rsidRDefault="004E6AC4" w:rsidP="008C4FDC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Директору Департаменту соціальної та сімейної політики </w:t>
            </w:r>
            <w:r w:rsidR="008C4FD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Одеської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обласної дер</w:t>
            </w:r>
            <w:r w:rsidR="002C1578"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жавної адміністрації</w:t>
            </w:r>
          </w:p>
          <w:p w14:paraId="4AC5907A" w14:textId="02C30F9D" w:rsidR="002C1578" w:rsidRPr="006B20F7" w:rsidRDefault="002C1578" w:rsidP="006873BB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_____________________________________________________</w:t>
            </w:r>
            <w:r w:rsidR="009E5F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_____________</w:t>
            </w:r>
          </w:p>
          <w:p w14:paraId="18446D11" w14:textId="77777777" w:rsidR="002C1578" w:rsidRPr="006B20F7" w:rsidRDefault="002C1578" w:rsidP="006873B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(прізвище, ім’я, по батькові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 родовому відмінку</w:t>
            </w: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  <w:p w14:paraId="1418E95D" w14:textId="19CB66B6" w:rsidR="002C1578" w:rsidRPr="006B20F7" w:rsidRDefault="002C1578" w:rsidP="006873BB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______________________________________________________</w:t>
            </w:r>
            <w:r w:rsidR="009E5F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</w:t>
            </w:r>
          </w:p>
          <w:p w14:paraId="1ABD5381" w14:textId="77777777" w:rsidR="002C1578" w:rsidRPr="006B20F7" w:rsidRDefault="002C1578" w:rsidP="006873B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(адреса фактичного проживання (населений пункт, вулиця, будинок, корпус, квартира)</w:t>
            </w:r>
          </w:p>
          <w:p w14:paraId="6C39309C" w14:textId="08296CE2" w:rsidR="002C1578" w:rsidRPr="006B20F7" w:rsidRDefault="002C1578" w:rsidP="006873BB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____________________________</w:t>
            </w:r>
            <w:r w:rsidR="009E5F5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</w:t>
            </w:r>
          </w:p>
          <w:p w14:paraId="690ACC14" w14:textId="77777777" w:rsidR="002C1578" w:rsidRPr="006B20F7" w:rsidRDefault="002C1578" w:rsidP="006873BB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14:paraId="5E43FB66" w14:textId="187FA318" w:rsidR="002C1578" w:rsidRPr="006B20F7" w:rsidRDefault="002C1578" w:rsidP="006873BB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___________________________</w:t>
            </w:r>
            <w:r w:rsidR="009E5F5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____________________</w:t>
            </w:r>
          </w:p>
          <w:p w14:paraId="7110539D" w14:textId="77777777" w:rsidR="002C1578" w:rsidRPr="006B20F7" w:rsidRDefault="002C1578" w:rsidP="006873B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(номер телефону)</w:t>
            </w:r>
          </w:p>
        </w:tc>
      </w:tr>
    </w:tbl>
    <w:p w14:paraId="23496E3D" w14:textId="77777777" w:rsidR="002C1578" w:rsidRPr="004D5400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D741109" w14:textId="77777777" w:rsidR="002C1578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Заява</w:t>
      </w:r>
    </w:p>
    <w:p w14:paraId="58BE450F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66C3289" w14:textId="77777777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Прошу призначити мені,_________________________________________,</w:t>
      </w:r>
    </w:p>
    <w:p w14:paraId="4FDB5C54" w14:textId="77777777" w:rsidR="002C1578" w:rsidRPr="000E7AA7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</w:t>
      </w: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(прізвище, ім’я, по батькові)</w:t>
      </w:r>
    </w:p>
    <w:p w14:paraId="2D71E2F3" w14:textId="6CEBC4EB" w:rsidR="002C1578" w:rsidRDefault="002C1578" w:rsidP="006873BB">
      <w:pPr>
        <w:spacing w:after="0" w:line="24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______________________________________________________________</w:t>
      </w:r>
      <w:r w:rsidR="00FE4203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</w:p>
    <w:p w14:paraId="051C555B" w14:textId="794B015F" w:rsidR="002C1578" w:rsidRPr="000E7AA7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</w:t>
      </w: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>(категорія заявника)</w:t>
      </w:r>
    </w:p>
    <w:p w14:paraId="2B0325B4" w14:textId="5211C1EF" w:rsidR="002C1578" w:rsidRDefault="002C1578" w:rsidP="006873BB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щомісячну стипендію як </w:t>
      </w:r>
      <w:bookmarkStart w:id="4" w:name="_Hlk68521407"/>
      <w:r w:rsidRPr="00E76C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особі з інвалідністю/учаснику бойових </w:t>
      </w:r>
      <w:r w:rsidR="004E6AC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 інвалідністю від загального захворювання 1 групи, який брав участь у забезпеченні проведення антитерористичної операції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14:paraId="32690430" w14:textId="677269A5" w:rsidR="00812A21" w:rsidRPr="008909E0" w:rsidRDefault="00812A21" w:rsidP="00812A21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909E0">
        <w:rPr>
          <w:rFonts w:ascii="Times New Roman" w:hAnsi="Times New Roman"/>
          <w:color w:val="000000"/>
          <w:sz w:val="24"/>
          <w:szCs w:val="24"/>
          <w:lang w:val="uk-UA" w:eastAsia="uk-UA"/>
        </w:rPr>
        <w:t>1) За отриманням що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місячної стипендії</w:t>
      </w:r>
      <w:r w:rsidRPr="008909E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як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особа з інвалідністю/учасник бойових дій з інвалідністю від загального захворювання 1 групи д</w:t>
      </w:r>
      <w:r w:rsidRPr="008909E0">
        <w:rPr>
          <w:rFonts w:ascii="Times New Roman" w:hAnsi="Times New Roman"/>
          <w:color w:val="000000"/>
          <w:sz w:val="24"/>
          <w:szCs w:val="24"/>
          <w:lang w:val="uk-UA" w:eastAsia="uk-UA"/>
        </w:rPr>
        <w:t>о інших органів державної влади та місцевого самоврядування не звертався/не зверталась.</w:t>
      </w:r>
    </w:p>
    <w:p w14:paraId="01D28127" w14:textId="77777777" w:rsidR="00812A21" w:rsidRDefault="00812A21" w:rsidP="00812A21">
      <w:pPr>
        <w:spacing w:after="0" w:line="240" w:lineRule="auto"/>
        <w:ind w:right="-186"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3039">
        <w:rPr>
          <w:rFonts w:ascii="Times New Roman" w:hAnsi="Times New Roman"/>
          <w:color w:val="000000"/>
          <w:sz w:val="24"/>
          <w:szCs w:val="24"/>
          <w:lang w:val="uk-UA" w:eastAsia="uk-UA"/>
        </w:rPr>
        <w:t>2) Мені відомо, що зазначену виплату я маю право отримувати за рахунок коштів одного із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місцевих</w:t>
      </w:r>
      <w:r w:rsidRPr="001C30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бюджетів.</w:t>
      </w:r>
    </w:p>
    <w:p w14:paraId="03B1753C" w14:textId="77777777" w:rsidR="00812A21" w:rsidRPr="001C3039" w:rsidRDefault="00812A21" w:rsidP="00812A21">
      <w:pPr>
        <w:spacing w:after="0" w:line="240" w:lineRule="auto"/>
        <w:ind w:right="-186"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3) Наведена інформація є достовірною.</w:t>
      </w:r>
    </w:p>
    <w:p w14:paraId="0E49D561" w14:textId="77777777" w:rsidR="00812A21" w:rsidRDefault="00812A21" w:rsidP="006873BB">
      <w:pPr>
        <w:spacing w:after="0" w:line="240" w:lineRule="auto"/>
        <w:ind w:right="-186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bookmarkEnd w:id="4"/>
    <w:p w14:paraId="6D648AB9" w14:textId="293215E0" w:rsidR="002C1578" w:rsidRPr="00F52D04" w:rsidRDefault="002C1578" w:rsidP="006873BB">
      <w:pPr>
        <w:spacing w:after="0" w:line="240" w:lineRule="auto"/>
        <w:ind w:right="-186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2D0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«_____»________20___ рік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="001230E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F52D04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</w:t>
      </w:r>
    </w:p>
    <w:p w14:paraId="452AC71B" w14:textId="24ED2CD1" w:rsidR="002C1578" w:rsidRDefault="002C1578" w:rsidP="006873BB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(підпис заявника)</w:t>
      </w:r>
    </w:p>
    <w:p w14:paraId="39DD254B" w14:textId="1611D49D" w:rsidR="00812A21" w:rsidRDefault="00873A77" w:rsidP="00FB1F21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_______________________________________________________________</w:t>
      </w:r>
    </w:p>
    <w:p w14:paraId="45163F1C" w14:textId="77777777" w:rsidR="00873A77" w:rsidRDefault="00873A77" w:rsidP="006873BB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812A21" w:rsidRPr="006B20F7" w14:paraId="228FF843" w14:textId="77777777" w:rsidTr="0061374F">
        <w:tc>
          <w:tcPr>
            <w:tcW w:w="4643" w:type="dxa"/>
          </w:tcPr>
          <w:p w14:paraId="48B3B5F0" w14:textId="4543B04D" w:rsidR="00812A21" w:rsidRPr="001230ED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14:paraId="315786F0" w14:textId="5A645BAE" w:rsidR="00812A21" w:rsidRDefault="00812A21" w:rsidP="00552F21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 </w:t>
            </w:r>
            <w:r w:rsidRPr="00CC7A7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Порядк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CC7A7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надання щомісячних стипендій особам з інвалідністю, які брали участь у забезпеченні проведення антитерористичної операції,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</w:t>
            </w:r>
            <w:r w:rsidR="0061374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унок коштів одного із бюджетів)</w:t>
            </w:r>
          </w:p>
          <w:p w14:paraId="05E07B5C" w14:textId="3A9E9D74" w:rsidR="00812A21" w:rsidRPr="001230ED" w:rsidRDefault="00812A21" w:rsidP="00552F21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(пункт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1230E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розділу ІІ)</w:t>
            </w:r>
          </w:p>
          <w:p w14:paraId="0FE9278E" w14:textId="77777777" w:rsidR="00812A21" w:rsidRPr="00815ADD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Cs w:val="28"/>
                <w:lang w:val="uk-UA" w:eastAsia="uk-UA"/>
              </w:rPr>
            </w:pPr>
          </w:p>
          <w:p w14:paraId="7E9F2FB9" w14:textId="05C569DC" w:rsidR="00812A21" w:rsidRDefault="00812A21" w:rsidP="00552F21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Директору Департаменту соціальної та сімейної політики </w:t>
            </w:r>
            <w:r w:rsidR="00A95A9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Одеської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обласної дер</w:t>
            </w:r>
            <w:r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жавної адміністрації</w:t>
            </w:r>
          </w:p>
          <w:p w14:paraId="3BF6D4CD" w14:textId="742BC4BE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_____________________________________________________</w:t>
            </w:r>
            <w:r w:rsidR="0061374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</w:t>
            </w:r>
          </w:p>
          <w:p w14:paraId="074E9B69" w14:textId="77777777" w:rsidR="00812A21" w:rsidRPr="006B20F7" w:rsidRDefault="00812A21" w:rsidP="00552F21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(прізвище, ім’я, по батькові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 родовому відмінку</w:t>
            </w: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  <w:p w14:paraId="6DACC3F0" w14:textId="09251836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______________________________________________________</w:t>
            </w:r>
            <w:r w:rsidR="0061374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</w:t>
            </w:r>
          </w:p>
          <w:p w14:paraId="17E5C241" w14:textId="77777777" w:rsidR="00812A21" w:rsidRPr="006B20F7" w:rsidRDefault="00812A21" w:rsidP="00552F21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(адреса фактичного проживання (населений пункт, вулиця, будинок, корпус, квартира)</w:t>
            </w:r>
          </w:p>
          <w:p w14:paraId="6459F906" w14:textId="7A5344DE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____________________________</w:t>
            </w:r>
            <w:r w:rsidR="0061374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</w:t>
            </w:r>
          </w:p>
          <w:p w14:paraId="6AB34AF8" w14:textId="77777777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14:paraId="7B500C98" w14:textId="6563EC0C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___________________________</w:t>
            </w:r>
            <w:r w:rsidR="0061374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___________________</w:t>
            </w:r>
          </w:p>
          <w:p w14:paraId="490010C4" w14:textId="77777777" w:rsidR="00812A21" w:rsidRPr="006B20F7" w:rsidRDefault="00812A21" w:rsidP="00552F21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(номер телефону)</w:t>
            </w:r>
          </w:p>
        </w:tc>
      </w:tr>
    </w:tbl>
    <w:p w14:paraId="0833D9A4" w14:textId="77777777" w:rsidR="00812A21" w:rsidRPr="004D5400" w:rsidRDefault="00812A21" w:rsidP="00812A21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8311E00" w14:textId="77777777" w:rsidR="00812A21" w:rsidRPr="004D5400" w:rsidRDefault="00812A21" w:rsidP="00812A21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F58D366" w14:textId="77777777" w:rsidR="00812A21" w:rsidRDefault="00812A21" w:rsidP="00812A21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Заява</w:t>
      </w:r>
    </w:p>
    <w:p w14:paraId="2DB2AB06" w14:textId="77777777" w:rsidR="00812A21" w:rsidRDefault="00812A21" w:rsidP="00812A21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3A57DD25" w14:textId="0FCEFFBB" w:rsidR="00812A21" w:rsidRDefault="00812A21" w:rsidP="00812A21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Я,___________________________________________________________,</w:t>
      </w:r>
    </w:p>
    <w:p w14:paraId="57CBB7B8" w14:textId="13355E83" w:rsidR="00812A21" w:rsidRDefault="00812A21" w:rsidP="00812A21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</w:t>
      </w: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(прізвище, ім’я, по батькові)</w:t>
      </w:r>
    </w:p>
    <w:p w14:paraId="3D540189" w14:textId="241B3066" w:rsidR="00812A21" w:rsidRPr="00812A21" w:rsidRDefault="00812A21" w:rsidP="00812A21">
      <w:pPr>
        <w:spacing w:after="0" w:line="24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12A2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прошу призначити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щомісячну </w:t>
      </w:r>
      <w:r w:rsidRPr="00812A21">
        <w:rPr>
          <w:rFonts w:ascii="Times New Roman" w:hAnsi="Times New Roman"/>
          <w:color w:val="000000"/>
          <w:sz w:val="28"/>
          <w:szCs w:val="28"/>
          <w:lang w:val="uk-UA" w:eastAsia="uk-UA"/>
        </w:rPr>
        <w:t>стипендію дитині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12A21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12A21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______________________________________________________</w:t>
      </w:r>
      <w:r w:rsidRPr="00812A2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14:paraId="5ACBA9A1" w14:textId="43653DAB" w:rsidR="00812A21" w:rsidRPr="000E7AA7" w:rsidRDefault="00812A21" w:rsidP="00812A21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</w:t>
      </w: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>(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прізвище, ім’я, по батькові</w:t>
      </w: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>)</w:t>
      </w:r>
    </w:p>
    <w:p w14:paraId="52375C8E" w14:textId="46085ACC" w:rsidR="00812A21" w:rsidRPr="00815ADD" w:rsidRDefault="00812A21" w:rsidP="00812A21">
      <w:pPr>
        <w:spacing w:after="0" w:line="24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6C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особ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и</w:t>
      </w:r>
      <w:r w:rsidRPr="00E76C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 інвалідністю/учаснику бойових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 інвалідністю від загального захворювання 1 групи, який брав участь у забезпеченні проведення антитерористичної операції.</w:t>
      </w:r>
    </w:p>
    <w:p w14:paraId="30E68FF9" w14:textId="77777777" w:rsidR="00812A21" w:rsidRDefault="00812A21" w:rsidP="00812A21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182E1BE0" w14:textId="77777777" w:rsidR="00812A21" w:rsidRDefault="00812A21" w:rsidP="00812A21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3BF020BD" w14:textId="77777777" w:rsidR="00812A21" w:rsidRPr="00F52D04" w:rsidRDefault="00812A21" w:rsidP="00812A21">
      <w:pPr>
        <w:spacing w:after="0" w:line="240" w:lineRule="auto"/>
        <w:ind w:right="-186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2D0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«_____»________20___ рік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F52D04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</w:t>
      </w:r>
    </w:p>
    <w:p w14:paraId="0624CDA1" w14:textId="77777777" w:rsidR="00812A21" w:rsidRDefault="00812A21" w:rsidP="00812A21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(підпис заявника)</w:t>
      </w:r>
    </w:p>
    <w:p w14:paraId="41AED2C5" w14:textId="77777777" w:rsidR="006806DE" w:rsidRDefault="006806DE" w:rsidP="00812A21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6AD89F96" w14:textId="3257A928" w:rsidR="006806DE" w:rsidRDefault="006806DE" w:rsidP="006806DE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_______________________________________________________________________</w:t>
      </w:r>
    </w:p>
    <w:p w14:paraId="136F3D66" w14:textId="77777777" w:rsidR="006806DE" w:rsidRDefault="006806DE" w:rsidP="00812A21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2D9327EE" w14:textId="77777777" w:rsidR="006806DE" w:rsidRDefault="006806DE" w:rsidP="00812A21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505"/>
        <w:gridCol w:w="138"/>
      </w:tblGrid>
      <w:tr w:rsidR="00812A21" w:rsidRPr="006B20F7" w14:paraId="24B4200C" w14:textId="77777777" w:rsidTr="0081453E">
        <w:tc>
          <w:tcPr>
            <w:tcW w:w="4643" w:type="dxa"/>
            <w:gridSpan w:val="2"/>
          </w:tcPr>
          <w:p w14:paraId="205002CE" w14:textId="565EED29" w:rsidR="00812A21" w:rsidRPr="00FE4203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E420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Додаток </w:t>
            </w:r>
            <w:r w:rsidR="00873A7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14:paraId="04087BA8" w14:textId="18273D0B" w:rsidR="00873A77" w:rsidRDefault="00812A21" w:rsidP="00552F21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E420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 Порядку </w:t>
            </w:r>
            <w:r w:rsidR="00873A77" w:rsidRPr="00CC7A7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надання щомісячних стипендій особам з інвалідністю, які брали участь у забезпеченні проведення антитерористичної, учасникам бойових дій з інвалідністю загального захворювання 1 групи, які брали участь у забезпеченні проведення антитерористичної операції, а також їх дітям до досягнення ними 18-річного віку (за рахунок коштів одного із бюджетів)</w:t>
            </w:r>
            <w:r w:rsidR="00873A77" w:rsidRPr="00FE420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445784C" w14:textId="67CB79B1" w:rsidR="00812A21" w:rsidRDefault="00812A21" w:rsidP="00552F21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E420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(п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ідпункт </w:t>
            </w:r>
            <w:r w:rsidRPr="00FE420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 пункту 2 розділу ІІ)</w:t>
            </w:r>
          </w:p>
          <w:p w14:paraId="7FCC49AC" w14:textId="77777777" w:rsidR="00812A21" w:rsidRPr="00FE4203" w:rsidRDefault="00812A21" w:rsidP="00552F21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824D90B" w14:textId="77777777" w:rsidR="00812A21" w:rsidRPr="00FE4203" w:rsidRDefault="00812A21" w:rsidP="00552F21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E420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Директору Департаменту соціальної та сімейної політики Одеської обласної державної </w:t>
            </w:r>
          </w:p>
          <w:p w14:paraId="18A7683F" w14:textId="77777777" w:rsidR="00812A21" w:rsidRPr="00FE4203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E420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адміністрації</w:t>
            </w:r>
          </w:p>
          <w:p w14:paraId="6956E5EB" w14:textId="12E86D3E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_____________________________________________________</w:t>
            </w:r>
            <w:r w:rsidR="00814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</w:t>
            </w:r>
          </w:p>
          <w:p w14:paraId="45BF4894" w14:textId="77777777" w:rsidR="00812A21" w:rsidRPr="006B20F7" w:rsidRDefault="00812A21" w:rsidP="00552F21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(прізвище, ім’я, по батькові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 родовому відмінку</w:t>
            </w: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  <w:p w14:paraId="5650384C" w14:textId="07D75C6F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______________________________________________________</w:t>
            </w:r>
            <w:r w:rsidR="00814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________</w:t>
            </w:r>
          </w:p>
          <w:p w14:paraId="5E8C8FFA" w14:textId="77777777" w:rsidR="00812A21" w:rsidRPr="006B20F7" w:rsidRDefault="00812A21" w:rsidP="00552F21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(адреса фактичного проживання (населений пункт, вулиця, будинок, корпус, квартира)</w:t>
            </w:r>
          </w:p>
          <w:p w14:paraId="517C57E4" w14:textId="4B1651BF" w:rsidR="00812A21" w:rsidRPr="006B20F7" w:rsidRDefault="00812A21" w:rsidP="00552F21">
            <w:pPr>
              <w:spacing w:after="0" w:line="240" w:lineRule="auto"/>
              <w:ind w:right="-1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_______________________________________________________________________________________</w:t>
            </w:r>
            <w:r w:rsidR="0081453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_____</w:t>
            </w:r>
          </w:p>
          <w:p w14:paraId="2A449926" w14:textId="77777777" w:rsidR="00812A21" w:rsidRPr="006B20F7" w:rsidRDefault="00812A21" w:rsidP="00552F21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B20F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(номер телефону)</w:t>
            </w:r>
          </w:p>
        </w:tc>
      </w:tr>
      <w:bookmarkEnd w:id="3"/>
      <w:tr w:rsidR="002C1578" w:rsidRPr="006B20F7" w14:paraId="6449018B" w14:textId="77777777" w:rsidTr="0081453E">
        <w:trPr>
          <w:gridAfter w:val="1"/>
          <w:wAfter w:w="144" w:type="dxa"/>
        </w:trPr>
        <w:tc>
          <w:tcPr>
            <w:tcW w:w="4499" w:type="dxa"/>
          </w:tcPr>
          <w:p w14:paraId="56C525D3" w14:textId="3D06FBE3" w:rsidR="002C1578" w:rsidRPr="006B20F7" w:rsidRDefault="002C1578" w:rsidP="006873B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FCD0EEE" w14:textId="77777777" w:rsidR="002C1578" w:rsidRPr="004D5400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58C2ADB5" w14:textId="77777777" w:rsidR="002C1578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Згода</w:t>
      </w:r>
    </w:p>
    <w:p w14:paraId="3F8ECC26" w14:textId="6C22A2B3" w:rsidR="002C1578" w:rsidRDefault="002C1578" w:rsidP="006873BB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Я,____________________________________________________________,</w:t>
      </w:r>
    </w:p>
    <w:p w14:paraId="643AAE03" w14:textId="77777777" w:rsidR="002C1578" w:rsidRPr="000E7AA7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E7AA7">
        <w:rPr>
          <w:rFonts w:ascii="Times New Roman" w:hAnsi="Times New Roman"/>
          <w:color w:val="000000"/>
          <w:sz w:val="20"/>
          <w:szCs w:val="20"/>
          <w:lang w:val="uk-UA" w:eastAsia="uk-UA"/>
        </w:rPr>
        <w:t>(прізвище, ім’я, по батькові)</w:t>
      </w:r>
    </w:p>
    <w:p w14:paraId="3A328B9F" w14:textId="50F432CA" w:rsidR="002C1578" w:rsidRDefault="002C1578" w:rsidP="006873BB">
      <w:pPr>
        <w:spacing w:after="0" w:line="24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надаю згоду на обробку моїх персональних даних відповідно до вимог Закону України «Про захист персональних даних» </w:t>
      </w:r>
      <w:r w:rsidR="00FE420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434D458E" w14:textId="06721EB9" w:rsidR="00FE4203" w:rsidRDefault="00FE4203" w:rsidP="006873BB">
      <w:pPr>
        <w:spacing w:after="0" w:line="24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3115348" w14:textId="77777777" w:rsidR="00FE4203" w:rsidRPr="00815ADD" w:rsidRDefault="00FE4203" w:rsidP="006873BB">
      <w:pPr>
        <w:spacing w:after="0" w:line="24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03211C6" w14:textId="53792648" w:rsidR="002C1578" w:rsidRPr="00F52D04" w:rsidRDefault="002C1578" w:rsidP="006873BB">
      <w:pPr>
        <w:spacing w:after="0" w:line="240" w:lineRule="auto"/>
        <w:ind w:right="-18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52D0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«______»___________20____ рік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FE420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F52D0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______________________</w:t>
      </w:r>
    </w:p>
    <w:p w14:paraId="1BE08BCF" w14:textId="4FEA8CC0" w:rsidR="002C1578" w:rsidRDefault="002C1578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  (підпис заявника)</w:t>
      </w:r>
    </w:p>
    <w:p w14:paraId="74267358" w14:textId="0223EFC2" w:rsidR="00873A77" w:rsidRDefault="00873A77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37B19176" w14:textId="32262740" w:rsidR="00873A77" w:rsidRDefault="00873A77" w:rsidP="006873BB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7CBC8263" w14:textId="2D8F9902" w:rsidR="00873A77" w:rsidRPr="000E7AA7" w:rsidRDefault="00873A77" w:rsidP="00E12589">
      <w:pPr>
        <w:spacing w:after="0" w:line="240" w:lineRule="auto"/>
        <w:ind w:right="-186" w:firstLine="709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</w:t>
      </w:r>
      <w:r w:rsidR="00E1258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</w:t>
      </w:r>
    </w:p>
    <w:sectPr w:rsidR="00873A77" w:rsidRPr="000E7AA7" w:rsidSect="00874BC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8185" w14:textId="77777777" w:rsidR="005A569D" w:rsidRDefault="005A569D" w:rsidP="00781048">
      <w:pPr>
        <w:spacing w:after="0" w:line="240" w:lineRule="auto"/>
      </w:pPr>
      <w:r>
        <w:separator/>
      </w:r>
    </w:p>
  </w:endnote>
  <w:endnote w:type="continuationSeparator" w:id="0">
    <w:p w14:paraId="2F545BA5" w14:textId="77777777" w:rsidR="005A569D" w:rsidRDefault="005A569D" w:rsidP="007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A65A" w14:textId="77777777" w:rsidR="005A569D" w:rsidRDefault="005A569D" w:rsidP="00781048">
      <w:pPr>
        <w:spacing w:after="0" w:line="240" w:lineRule="auto"/>
      </w:pPr>
      <w:r>
        <w:separator/>
      </w:r>
    </w:p>
  </w:footnote>
  <w:footnote w:type="continuationSeparator" w:id="0">
    <w:p w14:paraId="7EAB276F" w14:textId="77777777" w:rsidR="005A569D" w:rsidRDefault="005A569D" w:rsidP="007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021866"/>
      <w:docPartObj>
        <w:docPartGallery w:val="Page Numbers (Top of Page)"/>
        <w:docPartUnique/>
      </w:docPartObj>
    </w:sdtPr>
    <w:sdtEndPr/>
    <w:sdtContent>
      <w:p w14:paraId="0F21E220" w14:textId="0AF9E04C" w:rsidR="00873A77" w:rsidRDefault="00873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E4">
          <w:rPr>
            <w:noProof/>
          </w:rPr>
          <w:t>4</w:t>
        </w:r>
        <w:r>
          <w:fldChar w:fldCharType="end"/>
        </w:r>
      </w:p>
    </w:sdtContent>
  </w:sdt>
  <w:p w14:paraId="634448FE" w14:textId="77777777" w:rsidR="00873A77" w:rsidRDefault="00873A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4046" w14:textId="4101D48D" w:rsidR="00873A77" w:rsidRDefault="00873A77">
    <w:pPr>
      <w:pStyle w:val="a4"/>
      <w:jc w:val="center"/>
    </w:pPr>
  </w:p>
  <w:p w14:paraId="15C73589" w14:textId="77777777" w:rsidR="00873A77" w:rsidRDefault="00873A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8C78" w14:textId="77777777" w:rsidR="002C1578" w:rsidRDefault="002C15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3DC"/>
    <w:multiLevelType w:val="hybridMultilevel"/>
    <w:tmpl w:val="9A9C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91693F"/>
    <w:multiLevelType w:val="hybridMultilevel"/>
    <w:tmpl w:val="4B94D750"/>
    <w:lvl w:ilvl="0" w:tplc="F006CD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47D6DC4"/>
    <w:multiLevelType w:val="hybridMultilevel"/>
    <w:tmpl w:val="92566C4C"/>
    <w:lvl w:ilvl="0" w:tplc="DE7017E8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6F4F7284"/>
    <w:multiLevelType w:val="hybridMultilevel"/>
    <w:tmpl w:val="8BE410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95767B"/>
    <w:multiLevelType w:val="hybridMultilevel"/>
    <w:tmpl w:val="B962778C"/>
    <w:lvl w:ilvl="0" w:tplc="AF40A1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E38"/>
    <w:rsid w:val="000135A9"/>
    <w:rsid w:val="000159EF"/>
    <w:rsid w:val="00064A09"/>
    <w:rsid w:val="00097384"/>
    <w:rsid w:val="000A5B3A"/>
    <w:rsid w:val="000D4AC5"/>
    <w:rsid w:val="000E38BB"/>
    <w:rsid w:val="000E7AA7"/>
    <w:rsid w:val="000F0F2B"/>
    <w:rsid w:val="001109FF"/>
    <w:rsid w:val="0011402D"/>
    <w:rsid w:val="0011410F"/>
    <w:rsid w:val="001230ED"/>
    <w:rsid w:val="00146E4C"/>
    <w:rsid w:val="001843C4"/>
    <w:rsid w:val="001B1F24"/>
    <w:rsid w:val="001C5E26"/>
    <w:rsid w:val="001C7F5A"/>
    <w:rsid w:val="001E1C9B"/>
    <w:rsid w:val="00204590"/>
    <w:rsid w:val="00205CDD"/>
    <w:rsid w:val="00214A73"/>
    <w:rsid w:val="00227059"/>
    <w:rsid w:val="002511B9"/>
    <w:rsid w:val="002903B5"/>
    <w:rsid w:val="002A3174"/>
    <w:rsid w:val="002B0818"/>
    <w:rsid w:val="002B6DD0"/>
    <w:rsid w:val="002C1578"/>
    <w:rsid w:val="0031404D"/>
    <w:rsid w:val="00323008"/>
    <w:rsid w:val="003377BC"/>
    <w:rsid w:val="003528C4"/>
    <w:rsid w:val="00356262"/>
    <w:rsid w:val="003714F8"/>
    <w:rsid w:val="00382138"/>
    <w:rsid w:val="00384279"/>
    <w:rsid w:val="00387DD9"/>
    <w:rsid w:val="003C175C"/>
    <w:rsid w:val="003E5A0F"/>
    <w:rsid w:val="003E6BAA"/>
    <w:rsid w:val="004041DC"/>
    <w:rsid w:val="0043698B"/>
    <w:rsid w:val="00437DCE"/>
    <w:rsid w:val="00464E38"/>
    <w:rsid w:val="00471CD4"/>
    <w:rsid w:val="004A1FAE"/>
    <w:rsid w:val="004A3C72"/>
    <w:rsid w:val="004D0C87"/>
    <w:rsid w:val="004D40F8"/>
    <w:rsid w:val="004D5400"/>
    <w:rsid w:val="004E6AC4"/>
    <w:rsid w:val="004F36CA"/>
    <w:rsid w:val="00540FC1"/>
    <w:rsid w:val="00551B48"/>
    <w:rsid w:val="0055313B"/>
    <w:rsid w:val="00556D9F"/>
    <w:rsid w:val="00557532"/>
    <w:rsid w:val="005615D7"/>
    <w:rsid w:val="005837DF"/>
    <w:rsid w:val="00584DC6"/>
    <w:rsid w:val="0059611E"/>
    <w:rsid w:val="00596BF5"/>
    <w:rsid w:val="005A569D"/>
    <w:rsid w:val="005F2042"/>
    <w:rsid w:val="00601980"/>
    <w:rsid w:val="00603F23"/>
    <w:rsid w:val="0061374F"/>
    <w:rsid w:val="0062017C"/>
    <w:rsid w:val="00621F52"/>
    <w:rsid w:val="006749A6"/>
    <w:rsid w:val="006806DE"/>
    <w:rsid w:val="00686F8B"/>
    <w:rsid w:val="006873BB"/>
    <w:rsid w:val="00690635"/>
    <w:rsid w:val="006B20F7"/>
    <w:rsid w:val="006F6DCA"/>
    <w:rsid w:val="00735D96"/>
    <w:rsid w:val="0075795F"/>
    <w:rsid w:val="00776D92"/>
    <w:rsid w:val="00781048"/>
    <w:rsid w:val="007879C7"/>
    <w:rsid w:val="007A2AD7"/>
    <w:rsid w:val="007A7632"/>
    <w:rsid w:val="007B4611"/>
    <w:rsid w:val="007B5390"/>
    <w:rsid w:val="007B68FD"/>
    <w:rsid w:val="007F1743"/>
    <w:rsid w:val="00812A21"/>
    <w:rsid w:val="0081453E"/>
    <w:rsid w:val="00815ADD"/>
    <w:rsid w:val="00822D37"/>
    <w:rsid w:val="00853C23"/>
    <w:rsid w:val="00865714"/>
    <w:rsid w:val="00873A77"/>
    <w:rsid w:val="00874BCD"/>
    <w:rsid w:val="008842E2"/>
    <w:rsid w:val="008C4FDC"/>
    <w:rsid w:val="008F50A9"/>
    <w:rsid w:val="008F7F10"/>
    <w:rsid w:val="009174D0"/>
    <w:rsid w:val="00953B21"/>
    <w:rsid w:val="00983642"/>
    <w:rsid w:val="0099199C"/>
    <w:rsid w:val="00993A44"/>
    <w:rsid w:val="009A02B6"/>
    <w:rsid w:val="009B0D5A"/>
    <w:rsid w:val="009B3C37"/>
    <w:rsid w:val="009B5209"/>
    <w:rsid w:val="009B54B9"/>
    <w:rsid w:val="009E5F5D"/>
    <w:rsid w:val="00A03013"/>
    <w:rsid w:val="00A16709"/>
    <w:rsid w:val="00A6312A"/>
    <w:rsid w:val="00A66552"/>
    <w:rsid w:val="00A801DE"/>
    <w:rsid w:val="00A95A94"/>
    <w:rsid w:val="00AF4878"/>
    <w:rsid w:val="00B0774A"/>
    <w:rsid w:val="00B07DB6"/>
    <w:rsid w:val="00B1786F"/>
    <w:rsid w:val="00B4776A"/>
    <w:rsid w:val="00B51B53"/>
    <w:rsid w:val="00B51B62"/>
    <w:rsid w:val="00B556A0"/>
    <w:rsid w:val="00B84FF4"/>
    <w:rsid w:val="00BA02E4"/>
    <w:rsid w:val="00BA18BD"/>
    <w:rsid w:val="00BC0038"/>
    <w:rsid w:val="00BC4751"/>
    <w:rsid w:val="00C01EE6"/>
    <w:rsid w:val="00C026FE"/>
    <w:rsid w:val="00C47A66"/>
    <w:rsid w:val="00CC7A79"/>
    <w:rsid w:val="00CF6499"/>
    <w:rsid w:val="00D23438"/>
    <w:rsid w:val="00D4284B"/>
    <w:rsid w:val="00D71E17"/>
    <w:rsid w:val="00D77CF8"/>
    <w:rsid w:val="00DC699C"/>
    <w:rsid w:val="00DE518D"/>
    <w:rsid w:val="00E12589"/>
    <w:rsid w:val="00E37239"/>
    <w:rsid w:val="00E40C65"/>
    <w:rsid w:val="00E60AFF"/>
    <w:rsid w:val="00E624C0"/>
    <w:rsid w:val="00E76C27"/>
    <w:rsid w:val="00E879F6"/>
    <w:rsid w:val="00EA1F0F"/>
    <w:rsid w:val="00EC0CD0"/>
    <w:rsid w:val="00F214DE"/>
    <w:rsid w:val="00F2223C"/>
    <w:rsid w:val="00F46DB3"/>
    <w:rsid w:val="00F52D04"/>
    <w:rsid w:val="00F54AE5"/>
    <w:rsid w:val="00F70EEA"/>
    <w:rsid w:val="00F72026"/>
    <w:rsid w:val="00F8546E"/>
    <w:rsid w:val="00FB1F21"/>
    <w:rsid w:val="00FB3B05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4702A4"/>
  <w15:docId w15:val="{DE5A7D9F-2F34-45D2-BECD-883FDCF2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2E2"/>
    <w:pPr>
      <w:ind w:left="720"/>
      <w:contextualSpacing/>
    </w:pPr>
  </w:style>
  <w:style w:type="paragraph" w:styleId="a4">
    <w:name w:val="header"/>
    <w:basedOn w:val="a"/>
    <w:link w:val="a5"/>
    <w:uiPriority w:val="99"/>
    <w:rsid w:val="007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81048"/>
    <w:rPr>
      <w:rFonts w:cs="Times New Roman"/>
    </w:rPr>
  </w:style>
  <w:style w:type="paragraph" w:styleId="a6">
    <w:name w:val="footer"/>
    <w:basedOn w:val="a"/>
    <w:link w:val="a7"/>
    <w:uiPriority w:val="99"/>
    <w:rsid w:val="007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10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300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F70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Скоробогатько</cp:lastModifiedBy>
  <cp:revision>45</cp:revision>
  <cp:lastPrinted>2021-04-07T07:29:00Z</cp:lastPrinted>
  <dcterms:created xsi:type="dcterms:W3CDTF">2021-03-23T15:44:00Z</dcterms:created>
  <dcterms:modified xsi:type="dcterms:W3CDTF">2021-05-12T07:29:00Z</dcterms:modified>
</cp:coreProperties>
</file>