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F7BD" w14:textId="6D073234" w:rsidR="00B47D32" w:rsidRPr="00384279" w:rsidRDefault="006043C4" w:rsidP="00F55714">
      <w:pPr>
        <w:widowControl w:val="0"/>
        <w:tabs>
          <w:tab w:val="left" w:pos="4536"/>
        </w:tabs>
        <w:suppressAutoHyphens/>
        <w:spacing w:line="240" w:lineRule="atLeast"/>
        <w:jc w:val="center"/>
        <w:rPr>
          <w:rFonts w:cs="Tahoma"/>
          <w:b/>
          <w:color w:val="0000FF"/>
          <w:sz w:val="20"/>
          <w:szCs w:val="20"/>
          <w:lang w:val="uk-UA"/>
        </w:rPr>
      </w:pPr>
      <w:r>
        <w:rPr>
          <w:noProof/>
        </w:rPr>
        <w:object w:dxaOrig="1440" w:dyaOrig="1440" w14:anchorId="44F727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5pt;margin-top:-24.8pt;width:50.85pt;height:58.85pt;z-index:251658240;mso-wrap-distance-left:9.05pt;mso-wrap-distance-right:9.05pt" filled="t">
            <v:fill color2="black"/>
            <v:imagedata r:id="rId8" o:title=""/>
          </v:shape>
          <o:OLEObject Type="Embed" ProgID="Word.Picture.8" ShapeID="_x0000_s1026" DrawAspect="Content" ObjectID="_1689513276" r:id="rId9"/>
        </w:object>
      </w:r>
      <w:r w:rsidR="006C23A4">
        <w:rPr>
          <w:rFonts w:cs="Tahoma"/>
          <w:b/>
          <w:color w:val="0000FF"/>
          <w:sz w:val="20"/>
          <w:szCs w:val="20"/>
          <w:lang w:val="uk-UA"/>
        </w:rPr>
        <w:t xml:space="preserve">  </w:t>
      </w:r>
      <w:r w:rsidR="00B47D32">
        <w:rPr>
          <w:rFonts w:cs="Tahoma"/>
          <w:b/>
          <w:color w:val="0000FF"/>
          <w:sz w:val="20"/>
          <w:szCs w:val="20"/>
          <w:lang w:val="uk-UA"/>
        </w:rPr>
        <w:t>ё</w:t>
      </w:r>
    </w:p>
    <w:p w14:paraId="6E401A13" w14:textId="77777777" w:rsidR="00B47D32" w:rsidRPr="00384279" w:rsidRDefault="00B47D32" w:rsidP="00F55714">
      <w:pPr>
        <w:widowControl w:val="0"/>
        <w:tabs>
          <w:tab w:val="left" w:pos="4536"/>
        </w:tabs>
        <w:suppressAutoHyphens/>
        <w:spacing w:line="240" w:lineRule="atLeast"/>
        <w:jc w:val="center"/>
        <w:rPr>
          <w:rFonts w:cs="Tahoma"/>
          <w:b/>
          <w:color w:val="0000FF"/>
          <w:sz w:val="20"/>
          <w:szCs w:val="20"/>
          <w:lang w:val="uk-UA"/>
        </w:rPr>
      </w:pPr>
    </w:p>
    <w:p w14:paraId="2C353407" w14:textId="77777777" w:rsidR="00B47D32" w:rsidRPr="00384279" w:rsidRDefault="00B47D32" w:rsidP="00F55714">
      <w:pPr>
        <w:widowControl w:val="0"/>
        <w:tabs>
          <w:tab w:val="left" w:pos="4536"/>
        </w:tabs>
        <w:suppressAutoHyphens/>
        <w:spacing w:line="240" w:lineRule="atLeast"/>
        <w:jc w:val="center"/>
        <w:rPr>
          <w:rFonts w:cs="Tahoma"/>
          <w:b/>
          <w:color w:val="0000FF"/>
          <w:sz w:val="20"/>
          <w:szCs w:val="20"/>
          <w:lang w:val="uk-UA"/>
        </w:rPr>
      </w:pPr>
    </w:p>
    <w:p w14:paraId="478FED9F" w14:textId="77777777" w:rsidR="00B47D32" w:rsidRPr="00384279" w:rsidRDefault="00B47D32" w:rsidP="00F55714">
      <w:pPr>
        <w:widowControl w:val="0"/>
        <w:tabs>
          <w:tab w:val="left" w:pos="4536"/>
        </w:tabs>
        <w:suppressAutoHyphens/>
        <w:spacing w:line="240" w:lineRule="atLeast"/>
        <w:jc w:val="center"/>
        <w:rPr>
          <w:rFonts w:cs="Tahoma"/>
          <w:b/>
          <w:color w:val="000000"/>
          <w:lang w:val="uk-UA"/>
        </w:rPr>
      </w:pPr>
      <w:r w:rsidRPr="00384279">
        <w:rPr>
          <w:rFonts w:cs="Tahoma"/>
          <w:b/>
          <w:color w:val="000000"/>
          <w:lang w:val="uk-UA"/>
        </w:rPr>
        <w:t>УКРАЇНА</w:t>
      </w:r>
    </w:p>
    <w:p w14:paraId="779BB690" w14:textId="77777777" w:rsidR="00B47D32" w:rsidRPr="00384279" w:rsidRDefault="00B47D32" w:rsidP="00F55714">
      <w:pPr>
        <w:keepNext/>
        <w:widowControl w:val="0"/>
        <w:numPr>
          <w:ilvl w:val="6"/>
          <w:numId w:val="0"/>
        </w:numPr>
        <w:tabs>
          <w:tab w:val="num" w:pos="1296"/>
          <w:tab w:val="left" w:pos="4536"/>
        </w:tabs>
        <w:suppressAutoHyphens/>
        <w:spacing w:line="240" w:lineRule="atLeast"/>
        <w:ind w:left="1296" w:hanging="1296"/>
        <w:jc w:val="center"/>
        <w:outlineLvl w:val="6"/>
        <w:rPr>
          <w:b/>
          <w:color w:val="000000"/>
          <w:szCs w:val="20"/>
          <w:lang w:val="uk-UA"/>
        </w:rPr>
      </w:pPr>
      <w:r w:rsidRPr="00384279">
        <w:rPr>
          <w:b/>
          <w:color w:val="000000"/>
          <w:szCs w:val="20"/>
          <w:lang w:val="uk-UA"/>
        </w:rPr>
        <w:t xml:space="preserve">ОДЕСЬКА ОБЛАСНА ДЕРЖАВНА АДМІНІСТРАЦІЯ </w:t>
      </w:r>
    </w:p>
    <w:p w14:paraId="2BB7AF4B" w14:textId="77777777" w:rsidR="00B47D32" w:rsidRPr="00384279" w:rsidRDefault="00B47D32" w:rsidP="00F55714">
      <w:pPr>
        <w:keepNext/>
        <w:widowControl w:val="0"/>
        <w:numPr>
          <w:ilvl w:val="2"/>
          <w:numId w:val="0"/>
        </w:numPr>
        <w:tabs>
          <w:tab w:val="num" w:pos="720"/>
        </w:tabs>
        <w:suppressAutoHyphens/>
        <w:spacing w:line="240" w:lineRule="atLeast"/>
        <w:ind w:left="720" w:hanging="720"/>
        <w:jc w:val="center"/>
        <w:outlineLvl w:val="2"/>
        <w:rPr>
          <w:rFonts w:cs="Tahoma"/>
          <w:b/>
          <w:color w:val="000000"/>
          <w:sz w:val="32"/>
          <w:szCs w:val="20"/>
          <w:lang w:val="uk-UA"/>
        </w:rPr>
      </w:pPr>
      <w:r w:rsidRPr="00384279">
        <w:rPr>
          <w:rFonts w:cs="Tahoma"/>
          <w:b/>
          <w:color w:val="000000"/>
          <w:sz w:val="32"/>
          <w:szCs w:val="20"/>
          <w:lang w:val="uk-UA"/>
        </w:rPr>
        <w:t>ДЕПАРТАМЕНТ СОЦІАЛЬНОЇ ТА СІМЕЙНОЇ ПОЛІТИКИ</w:t>
      </w:r>
    </w:p>
    <w:p w14:paraId="4DF5E18B" w14:textId="77777777" w:rsidR="006C23A4" w:rsidRDefault="006C23A4" w:rsidP="00F55714">
      <w:pPr>
        <w:keepNext/>
        <w:widowControl w:val="0"/>
        <w:numPr>
          <w:ilvl w:val="2"/>
          <w:numId w:val="0"/>
        </w:numPr>
        <w:tabs>
          <w:tab w:val="num" w:pos="720"/>
        </w:tabs>
        <w:suppressAutoHyphens/>
        <w:spacing w:line="240" w:lineRule="atLeast"/>
        <w:ind w:left="720" w:hanging="720"/>
        <w:jc w:val="center"/>
        <w:outlineLvl w:val="2"/>
        <w:rPr>
          <w:rFonts w:cs="Tahoma"/>
          <w:b/>
          <w:sz w:val="32"/>
          <w:szCs w:val="20"/>
          <w:lang w:val="uk-UA"/>
        </w:rPr>
      </w:pPr>
    </w:p>
    <w:p w14:paraId="06836138" w14:textId="5B4A56EE" w:rsidR="00B47D32" w:rsidRPr="00384279" w:rsidRDefault="00B47D32" w:rsidP="00F55714">
      <w:pPr>
        <w:keepNext/>
        <w:widowControl w:val="0"/>
        <w:numPr>
          <w:ilvl w:val="2"/>
          <w:numId w:val="0"/>
        </w:numPr>
        <w:tabs>
          <w:tab w:val="num" w:pos="720"/>
        </w:tabs>
        <w:suppressAutoHyphens/>
        <w:spacing w:line="240" w:lineRule="atLeast"/>
        <w:ind w:left="720" w:hanging="720"/>
        <w:jc w:val="center"/>
        <w:outlineLvl w:val="2"/>
        <w:rPr>
          <w:rFonts w:cs="Tahoma"/>
          <w:b/>
          <w:sz w:val="32"/>
          <w:szCs w:val="20"/>
          <w:lang w:val="uk-UA"/>
        </w:rPr>
      </w:pPr>
      <w:r>
        <w:rPr>
          <w:rFonts w:cs="Tahoma"/>
          <w:b/>
          <w:sz w:val="32"/>
          <w:szCs w:val="20"/>
          <w:lang w:val="uk-UA"/>
        </w:rPr>
        <w:t xml:space="preserve"> </w:t>
      </w:r>
      <w:r w:rsidRPr="00384279">
        <w:rPr>
          <w:rFonts w:cs="Tahoma"/>
          <w:b/>
          <w:sz w:val="32"/>
          <w:szCs w:val="20"/>
          <w:lang w:val="uk-UA"/>
        </w:rPr>
        <w:t>НАКАЗ</w:t>
      </w:r>
    </w:p>
    <w:p w14:paraId="79355F75" w14:textId="77777777" w:rsidR="00B47D32" w:rsidRPr="00384279" w:rsidRDefault="00B47D32" w:rsidP="00F55714">
      <w:pPr>
        <w:widowControl w:val="0"/>
        <w:suppressAutoHyphens/>
        <w:rPr>
          <w:rFonts w:cs="Tahoma"/>
          <w:b/>
          <w:lang w:val="uk-UA"/>
        </w:rPr>
      </w:pPr>
    </w:p>
    <w:p w14:paraId="0F9BFB9A" w14:textId="27F324BC" w:rsidR="00B47D32" w:rsidRPr="0093783E" w:rsidRDefault="005378F9" w:rsidP="00F55714">
      <w:pPr>
        <w:widowControl w:val="0"/>
        <w:suppressAutoHyphens/>
        <w:rPr>
          <w:rFonts w:cs="Tahoma"/>
          <w:b/>
          <w:sz w:val="28"/>
          <w:szCs w:val="28"/>
          <w:lang w:val="uk-UA"/>
        </w:rPr>
      </w:pPr>
      <w:r w:rsidRPr="0093783E">
        <w:rPr>
          <w:rFonts w:cs="Tahoma"/>
          <w:b/>
          <w:sz w:val="28"/>
          <w:szCs w:val="28"/>
          <w:lang w:val="uk-UA"/>
        </w:rPr>
        <w:t>2</w:t>
      </w:r>
      <w:r w:rsidR="0093783E" w:rsidRPr="0093783E">
        <w:rPr>
          <w:rFonts w:cs="Tahoma"/>
          <w:b/>
          <w:sz w:val="28"/>
          <w:szCs w:val="28"/>
          <w:lang w:val="uk-UA"/>
        </w:rPr>
        <w:t>8</w:t>
      </w:r>
      <w:r w:rsidRPr="0093783E">
        <w:rPr>
          <w:rFonts w:cs="Tahoma"/>
          <w:b/>
          <w:sz w:val="28"/>
          <w:szCs w:val="28"/>
          <w:lang w:val="uk-UA"/>
        </w:rPr>
        <w:t>.</w:t>
      </w:r>
      <w:r w:rsidR="00077CB1" w:rsidRPr="0093783E">
        <w:rPr>
          <w:rFonts w:cs="Tahoma"/>
          <w:b/>
          <w:sz w:val="28"/>
          <w:szCs w:val="28"/>
          <w:lang w:val="uk-UA"/>
        </w:rPr>
        <w:t>07.</w:t>
      </w:r>
      <w:r w:rsidR="00B47D32" w:rsidRPr="0093783E">
        <w:rPr>
          <w:rFonts w:cs="Tahoma"/>
          <w:b/>
          <w:sz w:val="28"/>
          <w:szCs w:val="28"/>
          <w:lang w:val="uk-UA"/>
        </w:rPr>
        <w:t xml:space="preserve">2021                 </w:t>
      </w:r>
      <w:r w:rsidR="00077CB1" w:rsidRPr="0093783E">
        <w:rPr>
          <w:rFonts w:cs="Tahoma"/>
          <w:b/>
          <w:sz w:val="28"/>
          <w:szCs w:val="28"/>
          <w:lang w:val="uk-UA"/>
        </w:rPr>
        <w:t xml:space="preserve">         </w:t>
      </w:r>
      <w:r w:rsidR="0093783E" w:rsidRPr="0093783E">
        <w:rPr>
          <w:rFonts w:cs="Tahoma"/>
          <w:b/>
          <w:sz w:val="28"/>
          <w:szCs w:val="28"/>
          <w:lang w:val="uk-UA"/>
        </w:rPr>
        <w:t xml:space="preserve"> </w:t>
      </w:r>
      <w:r w:rsidR="00077CB1" w:rsidRPr="0093783E">
        <w:rPr>
          <w:rFonts w:cs="Tahoma"/>
          <w:b/>
          <w:sz w:val="28"/>
          <w:szCs w:val="28"/>
          <w:lang w:val="uk-UA"/>
        </w:rPr>
        <w:t xml:space="preserve">                 </w:t>
      </w:r>
      <w:r w:rsidR="00B47D32" w:rsidRPr="0093783E">
        <w:rPr>
          <w:rFonts w:cs="Tahoma"/>
          <w:b/>
          <w:sz w:val="28"/>
          <w:szCs w:val="28"/>
          <w:lang w:val="uk-UA"/>
        </w:rPr>
        <w:t xml:space="preserve">м. Одеса               </w:t>
      </w:r>
      <w:r w:rsidR="00077CB1" w:rsidRPr="0093783E">
        <w:rPr>
          <w:rFonts w:cs="Tahoma"/>
          <w:b/>
          <w:sz w:val="28"/>
          <w:szCs w:val="28"/>
          <w:lang w:val="uk-UA"/>
        </w:rPr>
        <w:t xml:space="preserve"> </w:t>
      </w:r>
      <w:r w:rsidR="0093783E" w:rsidRPr="0093783E">
        <w:rPr>
          <w:rFonts w:cs="Tahoma"/>
          <w:b/>
          <w:sz w:val="28"/>
          <w:szCs w:val="28"/>
          <w:lang w:val="uk-UA"/>
        </w:rPr>
        <w:t xml:space="preserve">          </w:t>
      </w:r>
      <w:r w:rsidR="00077CB1" w:rsidRPr="0093783E">
        <w:rPr>
          <w:rFonts w:cs="Tahoma"/>
          <w:b/>
          <w:sz w:val="28"/>
          <w:szCs w:val="28"/>
          <w:lang w:val="uk-UA"/>
        </w:rPr>
        <w:t xml:space="preserve">   </w:t>
      </w:r>
      <w:r w:rsidR="00B47D32" w:rsidRPr="0093783E">
        <w:rPr>
          <w:rFonts w:cs="Tahoma"/>
          <w:b/>
          <w:sz w:val="28"/>
          <w:szCs w:val="28"/>
          <w:lang w:val="uk-UA"/>
        </w:rPr>
        <w:t xml:space="preserve">        </w:t>
      </w:r>
      <w:r w:rsidR="00761E46" w:rsidRPr="0093783E">
        <w:rPr>
          <w:rFonts w:cs="Tahoma"/>
          <w:b/>
          <w:sz w:val="28"/>
          <w:szCs w:val="28"/>
          <w:lang w:val="uk-UA"/>
        </w:rPr>
        <w:t xml:space="preserve">    </w:t>
      </w:r>
      <w:r w:rsidR="00B47D32" w:rsidRPr="0093783E">
        <w:rPr>
          <w:rFonts w:cs="Tahoma"/>
          <w:b/>
          <w:sz w:val="28"/>
          <w:szCs w:val="28"/>
          <w:lang w:val="uk-UA"/>
        </w:rPr>
        <w:t>№</w:t>
      </w:r>
      <w:r w:rsidR="0093783E" w:rsidRPr="0093783E">
        <w:rPr>
          <w:rFonts w:cs="Tahoma"/>
          <w:b/>
          <w:sz w:val="28"/>
          <w:szCs w:val="28"/>
          <w:lang w:val="uk-UA"/>
        </w:rPr>
        <w:t xml:space="preserve"> 164</w:t>
      </w:r>
    </w:p>
    <w:p w14:paraId="3DCEA5D5" w14:textId="4B279A74" w:rsidR="006E7B43" w:rsidRDefault="006E7B43" w:rsidP="006E7B43">
      <w:pPr>
        <w:tabs>
          <w:tab w:val="left" w:pos="4860"/>
          <w:tab w:val="left" w:pos="5040"/>
        </w:tabs>
        <w:jc w:val="both"/>
        <w:rPr>
          <w:b/>
          <w:bCs/>
          <w:sz w:val="28"/>
          <w:szCs w:val="28"/>
          <w:lang w:val="uk-UA" w:eastAsia="uk-UA"/>
        </w:rPr>
      </w:pPr>
    </w:p>
    <w:tbl>
      <w:tblPr>
        <w:tblStyle w:val="ac"/>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tblGrid>
      <w:tr w:rsidR="00931795" w:rsidRPr="00931795" w14:paraId="6ABBBAF2" w14:textId="77777777" w:rsidTr="00931795">
        <w:tc>
          <w:tcPr>
            <w:tcW w:w="4671" w:type="dxa"/>
          </w:tcPr>
          <w:p w14:paraId="56103876" w14:textId="77777777" w:rsidR="00931795" w:rsidRPr="00931795" w:rsidRDefault="00931795" w:rsidP="006E7B43">
            <w:pPr>
              <w:tabs>
                <w:tab w:val="left" w:pos="4860"/>
                <w:tab w:val="left" w:pos="5040"/>
              </w:tabs>
              <w:jc w:val="both"/>
              <w:rPr>
                <w:i/>
                <w:iCs/>
                <w:sz w:val="28"/>
                <w:szCs w:val="28"/>
                <w:lang w:val="uk-UA" w:eastAsia="uk-UA"/>
              </w:rPr>
            </w:pPr>
            <w:r w:rsidRPr="00931795">
              <w:rPr>
                <w:i/>
                <w:iCs/>
                <w:sz w:val="28"/>
                <w:szCs w:val="28"/>
                <w:lang w:val="uk-UA" w:eastAsia="uk-UA"/>
              </w:rPr>
              <w:t>Зареєстровано у Південному міжрегіональному управлінні Міністерства юстиції (м. Одеса)</w:t>
            </w:r>
          </w:p>
          <w:p w14:paraId="6D8D8F34" w14:textId="32476CFB" w:rsidR="00931795" w:rsidRPr="00931795" w:rsidRDefault="00931795" w:rsidP="006E7B43">
            <w:pPr>
              <w:tabs>
                <w:tab w:val="left" w:pos="4860"/>
                <w:tab w:val="left" w:pos="5040"/>
              </w:tabs>
              <w:jc w:val="both"/>
              <w:rPr>
                <w:i/>
                <w:iCs/>
                <w:sz w:val="28"/>
                <w:szCs w:val="28"/>
                <w:lang w:val="uk-UA" w:eastAsia="uk-UA"/>
              </w:rPr>
            </w:pPr>
            <w:r w:rsidRPr="00931795">
              <w:rPr>
                <w:i/>
                <w:iCs/>
                <w:sz w:val="28"/>
                <w:szCs w:val="28"/>
                <w:lang w:val="uk-UA" w:eastAsia="uk-UA"/>
              </w:rPr>
              <w:t>03 серпня 2021 року за № 143/400</w:t>
            </w:r>
          </w:p>
        </w:tc>
      </w:tr>
    </w:tbl>
    <w:p w14:paraId="495D1EC5" w14:textId="77777777" w:rsidR="00226977" w:rsidRDefault="00226977" w:rsidP="006E7B43">
      <w:pPr>
        <w:tabs>
          <w:tab w:val="left" w:pos="4860"/>
          <w:tab w:val="left" w:pos="5040"/>
        </w:tabs>
        <w:jc w:val="both"/>
        <w:rPr>
          <w:b/>
          <w:bCs/>
          <w:sz w:val="28"/>
          <w:szCs w:val="28"/>
          <w:lang w:val="uk-UA" w:eastAsia="uk-UA"/>
        </w:rPr>
      </w:pPr>
    </w:p>
    <w:p w14:paraId="621F3A56" w14:textId="1384ED0A" w:rsidR="00B47D32" w:rsidRPr="00931795" w:rsidRDefault="00B47D32" w:rsidP="006E7B43">
      <w:pPr>
        <w:tabs>
          <w:tab w:val="left" w:pos="4860"/>
          <w:tab w:val="left" w:pos="5040"/>
        </w:tabs>
        <w:jc w:val="both"/>
        <w:rPr>
          <w:b/>
          <w:bCs/>
          <w:sz w:val="28"/>
          <w:szCs w:val="28"/>
          <w:lang w:val="uk-UA" w:eastAsia="uk-UA"/>
        </w:rPr>
      </w:pPr>
      <w:r w:rsidRPr="00931795">
        <w:rPr>
          <w:b/>
          <w:bCs/>
          <w:sz w:val="28"/>
          <w:szCs w:val="28"/>
          <w:lang w:val="uk-UA" w:eastAsia="uk-UA"/>
        </w:rPr>
        <w:t xml:space="preserve">Про </w:t>
      </w:r>
      <w:r w:rsidR="00223DFA" w:rsidRPr="00931795">
        <w:rPr>
          <w:b/>
          <w:bCs/>
          <w:sz w:val="28"/>
          <w:szCs w:val="28"/>
          <w:lang w:val="uk-UA" w:eastAsia="uk-UA"/>
        </w:rPr>
        <w:t>затвердження Поряд</w:t>
      </w:r>
      <w:r w:rsidR="00902758" w:rsidRPr="00931795">
        <w:rPr>
          <w:b/>
          <w:bCs/>
          <w:sz w:val="28"/>
          <w:szCs w:val="28"/>
          <w:lang w:val="uk-UA" w:eastAsia="uk-UA"/>
        </w:rPr>
        <w:t>к</w:t>
      </w:r>
      <w:r w:rsidR="00223DFA" w:rsidRPr="00931795">
        <w:rPr>
          <w:b/>
          <w:bCs/>
          <w:sz w:val="28"/>
          <w:szCs w:val="28"/>
          <w:lang w:val="uk-UA" w:eastAsia="uk-UA"/>
        </w:rPr>
        <w:t xml:space="preserve">у </w:t>
      </w:r>
      <w:r w:rsidRPr="00931795">
        <w:rPr>
          <w:b/>
          <w:bCs/>
          <w:sz w:val="28"/>
          <w:szCs w:val="28"/>
          <w:lang w:val="uk-UA" w:eastAsia="uk-UA"/>
        </w:rPr>
        <w:t>надання матеріальної допомоги жителям Одеської області, які опинилися у скрутному становищі внаслідок непередбачуваних обставин</w:t>
      </w:r>
    </w:p>
    <w:p w14:paraId="670BC794" w14:textId="77777777" w:rsidR="00AE27C1" w:rsidRPr="00D86C6E" w:rsidRDefault="00AE27C1" w:rsidP="00761E46">
      <w:pPr>
        <w:jc w:val="center"/>
        <w:rPr>
          <w:b/>
          <w:bCs/>
          <w:sz w:val="28"/>
          <w:szCs w:val="28"/>
          <w:lang w:val="uk-UA" w:eastAsia="uk-UA"/>
        </w:rPr>
      </w:pPr>
    </w:p>
    <w:p w14:paraId="076437E9" w14:textId="26EB2472" w:rsidR="00B47D32" w:rsidRPr="00734DA3" w:rsidRDefault="00B47D32" w:rsidP="006E7B43">
      <w:pPr>
        <w:ind w:firstLine="709"/>
        <w:jc w:val="both"/>
        <w:rPr>
          <w:sz w:val="28"/>
          <w:szCs w:val="28"/>
          <w:lang w:val="uk-UA" w:eastAsia="uk-UA"/>
        </w:rPr>
      </w:pPr>
      <w:r w:rsidRPr="00D86C6E">
        <w:rPr>
          <w:sz w:val="28"/>
          <w:szCs w:val="28"/>
          <w:lang w:val="uk-UA" w:eastAsia="uk-UA"/>
        </w:rPr>
        <w:t>Відповідно до підпункту 4 пункту 5, підпункту 11 пункту 10 Положення про Департамент соціальної та сімейної політики</w:t>
      </w:r>
      <w:r w:rsidRPr="00C47A66">
        <w:rPr>
          <w:sz w:val="28"/>
          <w:szCs w:val="28"/>
          <w:lang w:val="uk-UA" w:eastAsia="uk-UA"/>
        </w:rPr>
        <w:t xml:space="preserve"> Одеської обласної державної адміністрації, затвердженого розпорядженням голови Одеської обласної державної адміністрації від 06 лютого 2017 року № 74/А-2017</w:t>
      </w:r>
      <w:r w:rsidRPr="00C47A66">
        <w:rPr>
          <w:color w:val="000000"/>
          <w:sz w:val="28"/>
          <w:szCs w:val="28"/>
          <w:lang w:val="uk-UA" w:eastAsia="uk-UA"/>
        </w:rPr>
        <w:t xml:space="preserve">, </w:t>
      </w:r>
      <w:r w:rsidRPr="00C47A66">
        <w:rPr>
          <w:sz w:val="28"/>
          <w:szCs w:val="28"/>
          <w:lang w:val="uk-UA" w:eastAsia="uk-UA"/>
        </w:rPr>
        <w:t xml:space="preserve">обласної комплексної програми </w:t>
      </w:r>
      <w:r>
        <w:rPr>
          <w:sz w:val="28"/>
          <w:szCs w:val="28"/>
          <w:lang w:val="uk-UA" w:eastAsia="uk-UA"/>
        </w:rPr>
        <w:t xml:space="preserve">соціальної </w:t>
      </w:r>
      <w:r w:rsidRPr="00C47A66">
        <w:rPr>
          <w:sz w:val="28"/>
          <w:szCs w:val="28"/>
          <w:lang w:val="uk-UA" w:eastAsia="uk-UA"/>
        </w:rPr>
        <w:t>підтримки населення</w:t>
      </w:r>
      <w:r w:rsidR="006C23A4">
        <w:rPr>
          <w:sz w:val="28"/>
          <w:szCs w:val="28"/>
          <w:lang w:val="uk-UA" w:eastAsia="uk-UA"/>
        </w:rPr>
        <w:t xml:space="preserve"> </w:t>
      </w:r>
      <w:r w:rsidRPr="00C47A66">
        <w:rPr>
          <w:sz w:val="28"/>
          <w:szCs w:val="28"/>
          <w:lang w:val="uk-UA" w:eastAsia="uk-UA"/>
        </w:rPr>
        <w:t>на 20</w:t>
      </w:r>
      <w:r>
        <w:rPr>
          <w:sz w:val="28"/>
          <w:szCs w:val="28"/>
          <w:lang w:val="uk-UA" w:eastAsia="uk-UA"/>
        </w:rPr>
        <w:t>21</w:t>
      </w:r>
      <w:r w:rsidRPr="00C47A66">
        <w:rPr>
          <w:sz w:val="28"/>
          <w:szCs w:val="28"/>
          <w:lang w:val="uk-UA" w:eastAsia="uk-UA"/>
        </w:rPr>
        <w:t>-202</w:t>
      </w:r>
      <w:r>
        <w:rPr>
          <w:sz w:val="28"/>
          <w:szCs w:val="28"/>
          <w:lang w:val="uk-UA" w:eastAsia="uk-UA"/>
        </w:rPr>
        <w:t>3</w:t>
      </w:r>
      <w:r w:rsidRPr="00C47A66">
        <w:rPr>
          <w:sz w:val="28"/>
          <w:szCs w:val="28"/>
          <w:lang w:val="uk-UA" w:eastAsia="uk-UA"/>
        </w:rPr>
        <w:t xml:space="preserve"> роки «Соціальний захист населення в Одеській області», затвердженої рішенням Одеської обласної ради</w:t>
      </w:r>
      <w:r>
        <w:rPr>
          <w:sz w:val="28"/>
          <w:szCs w:val="28"/>
          <w:lang w:val="uk-UA" w:eastAsia="uk-UA"/>
        </w:rPr>
        <w:t xml:space="preserve"> </w:t>
      </w:r>
      <w:r w:rsidRPr="00C47A66">
        <w:rPr>
          <w:sz w:val="28"/>
          <w:szCs w:val="28"/>
          <w:lang w:val="uk-UA" w:eastAsia="uk-UA"/>
        </w:rPr>
        <w:t>від 2</w:t>
      </w:r>
      <w:r>
        <w:rPr>
          <w:sz w:val="28"/>
          <w:szCs w:val="28"/>
          <w:lang w:val="uk-UA" w:eastAsia="uk-UA"/>
        </w:rPr>
        <w:t>4</w:t>
      </w:r>
      <w:r w:rsidRPr="00C47A66">
        <w:rPr>
          <w:sz w:val="28"/>
          <w:szCs w:val="28"/>
          <w:lang w:val="uk-UA" w:eastAsia="uk-UA"/>
        </w:rPr>
        <w:t xml:space="preserve"> грудня 20</w:t>
      </w:r>
      <w:r>
        <w:rPr>
          <w:sz w:val="28"/>
          <w:szCs w:val="28"/>
          <w:lang w:val="uk-UA" w:eastAsia="uk-UA"/>
        </w:rPr>
        <w:t>20</w:t>
      </w:r>
      <w:r w:rsidRPr="00C47A66">
        <w:rPr>
          <w:sz w:val="28"/>
          <w:szCs w:val="28"/>
          <w:lang w:val="uk-UA" w:eastAsia="uk-UA"/>
        </w:rPr>
        <w:t xml:space="preserve"> року № </w:t>
      </w:r>
      <w:r>
        <w:rPr>
          <w:sz w:val="28"/>
          <w:szCs w:val="28"/>
          <w:lang w:val="uk-UA" w:eastAsia="uk-UA"/>
        </w:rPr>
        <w:t>38</w:t>
      </w:r>
      <w:r w:rsidRPr="00C47A66">
        <w:rPr>
          <w:sz w:val="28"/>
          <w:szCs w:val="28"/>
          <w:lang w:val="uk-UA" w:eastAsia="uk-UA"/>
        </w:rPr>
        <w:t>-</w:t>
      </w:r>
      <w:r w:rsidRPr="00C47A66">
        <w:rPr>
          <w:sz w:val="28"/>
          <w:szCs w:val="28"/>
          <w:lang w:val="en-US" w:eastAsia="uk-UA"/>
        </w:rPr>
        <w:t>VII</w:t>
      </w:r>
      <w:r>
        <w:rPr>
          <w:sz w:val="28"/>
          <w:szCs w:val="28"/>
          <w:lang w:val="en-US" w:eastAsia="uk-UA"/>
        </w:rPr>
        <w:t>I</w:t>
      </w:r>
      <w:r w:rsidRPr="00C47A66">
        <w:rPr>
          <w:sz w:val="28"/>
          <w:szCs w:val="28"/>
          <w:lang w:val="uk-UA" w:eastAsia="uk-UA"/>
        </w:rPr>
        <w:t xml:space="preserve">, з метою </w:t>
      </w:r>
      <w:r>
        <w:rPr>
          <w:sz w:val="28"/>
          <w:szCs w:val="28"/>
          <w:lang w:val="uk-UA" w:eastAsia="uk-UA"/>
        </w:rPr>
        <w:t>впровадження механізму надання матеріальної допомоги жителям Одеської області, які опинились у скрутному становищі внаслідок непередбачуваних обставин,</w:t>
      </w:r>
    </w:p>
    <w:p w14:paraId="2AC18D0F" w14:textId="77777777" w:rsidR="00B47D32" w:rsidRDefault="00B47D32" w:rsidP="00761E46">
      <w:pPr>
        <w:jc w:val="both"/>
        <w:rPr>
          <w:sz w:val="28"/>
          <w:szCs w:val="28"/>
          <w:lang w:val="uk-UA" w:eastAsia="uk-UA"/>
        </w:rPr>
      </w:pPr>
    </w:p>
    <w:p w14:paraId="5E4D40C1" w14:textId="77777777" w:rsidR="00B47D32" w:rsidRPr="00BB321A" w:rsidRDefault="00B47D32" w:rsidP="00761E46">
      <w:pPr>
        <w:jc w:val="both"/>
        <w:rPr>
          <w:b/>
          <w:bCs/>
          <w:color w:val="000000"/>
          <w:sz w:val="28"/>
          <w:szCs w:val="28"/>
          <w:lang w:val="uk-UA" w:eastAsia="uk-UA"/>
        </w:rPr>
      </w:pPr>
      <w:r w:rsidRPr="00BB321A">
        <w:rPr>
          <w:b/>
          <w:bCs/>
          <w:color w:val="000000"/>
          <w:sz w:val="28"/>
          <w:szCs w:val="28"/>
          <w:lang w:val="uk-UA" w:eastAsia="uk-UA"/>
        </w:rPr>
        <w:t>НАКАЗУЮ:</w:t>
      </w:r>
    </w:p>
    <w:p w14:paraId="54BA10D1" w14:textId="77777777" w:rsidR="00B47D32" w:rsidRPr="00C47A66" w:rsidRDefault="00B47D32" w:rsidP="00761E46">
      <w:pPr>
        <w:jc w:val="both"/>
        <w:rPr>
          <w:color w:val="000000"/>
          <w:sz w:val="28"/>
          <w:szCs w:val="28"/>
          <w:lang w:val="uk-UA" w:eastAsia="uk-UA"/>
        </w:rPr>
      </w:pPr>
    </w:p>
    <w:p w14:paraId="01240090" w14:textId="77777777" w:rsidR="00B47D32" w:rsidRDefault="00B47D32" w:rsidP="006C23A4">
      <w:pPr>
        <w:ind w:firstLine="709"/>
        <w:jc w:val="both"/>
        <w:rPr>
          <w:color w:val="000000"/>
          <w:sz w:val="28"/>
          <w:szCs w:val="28"/>
          <w:lang w:val="uk-UA" w:eastAsia="uk-UA"/>
        </w:rPr>
      </w:pPr>
      <w:r>
        <w:rPr>
          <w:color w:val="000000"/>
          <w:sz w:val="28"/>
          <w:szCs w:val="28"/>
          <w:lang w:val="uk-UA" w:eastAsia="uk-UA"/>
        </w:rPr>
        <w:t xml:space="preserve">1. </w:t>
      </w:r>
      <w:r w:rsidRPr="00C47A66">
        <w:rPr>
          <w:color w:val="000000"/>
          <w:sz w:val="28"/>
          <w:szCs w:val="28"/>
          <w:lang w:val="uk-UA" w:eastAsia="uk-UA"/>
        </w:rPr>
        <w:t xml:space="preserve">Затвердити Порядок </w:t>
      </w:r>
      <w:r>
        <w:rPr>
          <w:color w:val="000000"/>
          <w:sz w:val="28"/>
          <w:szCs w:val="28"/>
          <w:lang w:val="uk-UA" w:eastAsia="uk-UA"/>
        </w:rPr>
        <w:t xml:space="preserve"> надання матеріальної допомоги жителям Одеської області, які опинилися у скрутному становищі внаслідок непередбачуваних обставин.</w:t>
      </w:r>
    </w:p>
    <w:p w14:paraId="5D365799" w14:textId="77777777" w:rsidR="00B47D32" w:rsidRDefault="00B47D32" w:rsidP="006C23A4">
      <w:pPr>
        <w:ind w:firstLine="709"/>
        <w:jc w:val="both"/>
        <w:rPr>
          <w:color w:val="000000"/>
          <w:sz w:val="28"/>
          <w:szCs w:val="28"/>
          <w:lang w:val="uk-UA" w:eastAsia="uk-UA"/>
        </w:rPr>
      </w:pPr>
    </w:p>
    <w:p w14:paraId="2A8AEBA7" w14:textId="1484034C" w:rsidR="000D1C48" w:rsidRDefault="00B47D32" w:rsidP="006C23A4">
      <w:pPr>
        <w:ind w:firstLine="709"/>
        <w:jc w:val="both"/>
        <w:rPr>
          <w:color w:val="000000"/>
          <w:sz w:val="28"/>
          <w:szCs w:val="28"/>
          <w:lang w:val="uk-UA" w:eastAsia="uk-UA"/>
        </w:rPr>
      </w:pPr>
      <w:r>
        <w:rPr>
          <w:color w:val="000000"/>
          <w:sz w:val="28"/>
          <w:szCs w:val="28"/>
          <w:lang w:val="uk-UA" w:eastAsia="uk-UA"/>
        </w:rPr>
        <w:t xml:space="preserve">2. Визнати таким, що втратив чинність, наказ Департаменту соціальної та сімейної політики обласної державної адміністрації від </w:t>
      </w:r>
      <w:r w:rsidR="005D76FA">
        <w:rPr>
          <w:color w:val="000000"/>
          <w:sz w:val="28"/>
          <w:szCs w:val="28"/>
          <w:lang w:val="uk-UA" w:eastAsia="uk-UA"/>
        </w:rPr>
        <w:t>01 березня</w:t>
      </w:r>
      <w:r>
        <w:rPr>
          <w:color w:val="000000"/>
          <w:sz w:val="28"/>
          <w:szCs w:val="28"/>
          <w:lang w:val="uk-UA" w:eastAsia="uk-UA"/>
        </w:rPr>
        <w:t xml:space="preserve"> 20</w:t>
      </w:r>
      <w:r w:rsidR="005D76FA">
        <w:rPr>
          <w:color w:val="000000"/>
          <w:sz w:val="28"/>
          <w:szCs w:val="28"/>
          <w:lang w:val="uk-UA" w:eastAsia="uk-UA"/>
        </w:rPr>
        <w:t>21</w:t>
      </w:r>
      <w:r>
        <w:rPr>
          <w:color w:val="000000"/>
          <w:sz w:val="28"/>
          <w:szCs w:val="28"/>
          <w:lang w:val="uk-UA" w:eastAsia="uk-UA"/>
        </w:rPr>
        <w:t xml:space="preserve"> року </w:t>
      </w:r>
      <w:r w:rsidR="00AE27C1">
        <w:rPr>
          <w:color w:val="000000"/>
          <w:sz w:val="28"/>
          <w:szCs w:val="28"/>
          <w:lang w:val="uk-UA" w:eastAsia="uk-UA"/>
        </w:rPr>
        <w:t xml:space="preserve">     </w:t>
      </w:r>
      <w:r>
        <w:rPr>
          <w:color w:val="000000"/>
          <w:sz w:val="28"/>
          <w:szCs w:val="28"/>
          <w:lang w:val="uk-UA" w:eastAsia="uk-UA"/>
        </w:rPr>
        <w:t xml:space="preserve">№ </w:t>
      </w:r>
      <w:r w:rsidR="005D76FA">
        <w:rPr>
          <w:color w:val="000000"/>
          <w:sz w:val="28"/>
          <w:szCs w:val="28"/>
          <w:lang w:val="uk-UA" w:eastAsia="uk-UA"/>
        </w:rPr>
        <w:t>26</w:t>
      </w:r>
      <w:r>
        <w:rPr>
          <w:color w:val="000000"/>
          <w:sz w:val="28"/>
          <w:szCs w:val="28"/>
          <w:lang w:val="uk-UA" w:eastAsia="uk-UA"/>
        </w:rPr>
        <w:t xml:space="preserve"> «Про затвердження Порядку надання матеріальної допомоги жителям Одеської області, які опинилися у скрутному становищі внаслідок непередбачуваних обставин», зареєстрований </w:t>
      </w:r>
      <w:r w:rsidR="000D1C48">
        <w:rPr>
          <w:color w:val="000000"/>
          <w:sz w:val="28"/>
          <w:szCs w:val="28"/>
          <w:lang w:val="uk-UA" w:eastAsia="uk-UA"/>
        </w:rPr>
        <w:t>в Південному міжрегіональному управлінні юстиції (м.</w:t>
      </w:r>
      <w:r w:rsidR="00AE27C1">
        <w:rPr>
          <w:color w:val="000000"/>
          <w:sz w:val="28"/>
          <w:szCs w:val="28"/>
          <w:lang w:val="uk-UA" w:eastAsia="uk-UA"/>
        </w:rPr>
        <w:t xml:space="preserve"> </w:t>
      </w:r>
      <w:r w:rsidR="000D1C48">
        <w:rPr>
          <w:color w:val="000000"/>
          <w:sz w:val="28"/>
          <w:szCs w:val="28"/>
          <w:lang w:val="uk-UA" w:eastAsia="uk-UA"/>
        </w:rPr>
        <w:t>Одеса) 02 березня 2021 року за № 21/278.</w:t>
      </w:r>
    </w:p>
    <w:p w14:paraId="7E325EDE" w14:textId="77777777" w:rsidR="00B47D32" w:rsidRDefault="00B47D32" w:rsidP="006C23A4">
      <w:pPr>
        <w:ind w:firstLine="709"/>
        <w:jc w:val="both"/>
        <w:rPr>
          <w:color w:val="000000"/>
          <w:sz w:val="28"/>
          <w:szCs w:val="28"/>
          <w:lang w:val="uk-UA" w:eastAsia="uk-UA"/>
        </w:rPr>
      </w:pPr>
    </w:p>
    <w:p w14:paraId="0FDB5455" w14:textId="00758698" w:rsidR="00B47D32" w:rsidRPr="000D1C48" w:rsidRDefault="00B47D32" w:rsidP="006C23A4">
      <w:pPr>
        <w:ind w:firstLine="709"/>
        <w:jc w:val="both"/>
        <w:rPr>
          <w:color w:val="000000"/>
          <w:sz w:val="28"/>
          <w:szCs w:val="28"/>
          <w:lang w:val="uk-UA" w:eastAsia="uk-UA"/>
        </w:rPr>
      </w:pPr>
      <w:r>
        <w:rPr>
          <w:color w:val="000000"/>
          <w:sz w:val="28"/>
          <w:szCs w:val="28"/>
          <w:lang w:val="uk-UA" w:eastAsia="uk-UA"/>
        </w:rPr>
        <w:t xml:space="preserve">3. </w:t>
      </w:r>
      <w:r w:rsidRPr="00C47A66">
        <w:rPr>
          <w:color w:val="000000"/>
          <w:sz w:val="28"/>
          <w:szCs w:val="28"/>
          <w:lang w:eastAsia="uk-UA"/>
        </w:rPr>
        <w:t xml:space="preserve">Наказ </w:t>
      </w:r>
      <w:proofErr w:type="spellStart"/>
      <w:r w:rsidRPr="00C47A66">
        <w:rPr>
          <w:color w:val="000000"/>
          <w:sz w:val="28"/>
          <w:szCs w:val="28"/>
          <w:lang w:eastAsia="uk-UA"/>
        </w:rPr>
        <w:t>набирає</w:t>
      </w:r>
      <w:proofErr w:type="spellEnd"/>
      <w:r w:rsidRPr="00C47A66">
        <w:rPr>
          <w:color w:val="000000"/>
          <w:sz w:val="28"/>
          <w:szCs w:val="28"/>
          <w:lang w:eastAsia="uk-UA"/>
        </w:rPr>
        <w:t xml:space="preserve"> </w:t>
      </w:r>
      <w:proofErr w:type="spellStart"/>
      <w:r w:rsidRPr="00C47A66">
        <w:rPr>
          <w:color w:val="000000"/>
          <w:sz w:val="28"/>
          <w:szCs w:val="28"/>
          <w:lang w:eastAsia="uk-UA"/>
        </w:rPr>
        <w:t>чинності</w:t>
      </w:r>
      <w:proofErr w:type="spellEnd"/>
      <w:r w:rsidRPr="00C47A66">
        <w:rPr>
          <w:color w:val="000000"/>
          <w:sz w:val="28"/>
          <w:szCs w:val="28"/>
          <w:lang w:eastAsia="uk-UA"/>
        </w:rPr>
        <w:t xml:space="preserve"> з дня </w:t>
      </w:r>
      <w:proofErr w:type="spellStart"/>
      <w:r w:rsidRPr="00C47A66">
        <w:rPr>
          <w:color w:val="000000"/>
          <w:sz w:val="28"/>
          <w:szCs w:val="28"/>
          <w:lang w:eastAsia="uk-UA"/>
        </w:rPr>
        <w:t>його</w:t>
      </w:r>
      <w:proofErr w:type="spellEnd"/>
      <w:r w:rsidRPr="00C47A66">
        <w:rPr>
          <w:color w:val="000000"/>
          <w:sz w:val="28"/>
          <w:szCs w:val="28"/>
          <w:lang w:eastAsia="uk-UA"/>
        </w:rPr>
        <w:t xml:space="preserve"> </w:t>
      </w:r>
      <w:proofErr w:type="spellStart"/>
      <w:r w:rsidRPr="00C47A66">
        <w:rPr>
          <w:color w:val="000000"/>
          <w:sz w:val="28"/>
          <w:szCs w:val="28"/>
          <w:lang w:eastAsia="uk-UA"/>
        </w:rPr>
        <w:t>офіційного</w:t>
      </w:r>
      <w:proofErr w:type="spellEnd"/>
      <w:r w:rsidRPr="00C47A66">
        <w:rPr>
          <w:color w:val="000000"/>
          <w:sz w:val="28"/>
          <w:szCs w:val="28"/>
          <w:lang w:eastAsia="uk-UA"/>
        </w:rPr>
        <w:t xml:space="preserve"> </w:t>
      </w:r>
      <w:proofErr w:type="spellStart"/>
      <w:r w:rsidRPr="00C47A66">
        <w:rPr>
          <w:color w:val="000000"/>
          <w:sz w:val="28"/>
          <w:szCs w:val="28"/>
          <w:lang w:eastAsia="uk-UA"/>
        </w:rPr>
        <w:t>опублікування</w:t>
      </w:r>
      <w:proofErr w:type="spellEnd"/>
      <w:r w:rsidR="00AE27C1">
        <w:rPr>
          <w:color w:val="000000"/>
          <w:sz w:val="28"/>
          <w:szCs w:val="28"/>
          <w:lang w:val="uk-UA" w:eastAsia="uk-UA"/>
        </w:rPr>
        <w:t xml:space="preserve"> в засобах масової інформації</w:t>
      </w:r>
      <w:r w:rsidR="000D1C48">
        <w:rPr>
          <w:color w:val="000000"/>
          <w:sz w:val="28"/>
          <w:szCs w:val="28"/>
          <w:lang w:val="uk-UA" w:eastAsia="uk-UA"/>
        </w:rPr>
        <w:t>.</w:t>
      </w:r>
    </w:p>
    <w:p w14:paraId="57627234" w14:textId="05030A9E" w:rsidR="005D76FA" w:rsidRDefault="005D76FA" w:rsidP="006C23A4">
      <w:pPr>
        <w:ind w:firstLine="709"/>
        <w:jc w:val="both"/>
        <w:rPr>
          <w:color w:val="000000"/>
          <w:sz w:val="28"/>
          <w:szCs w:val="28"/>
          <w:lang w:eastAsia="uk-UA"/>
        </w:rPr>
      </w:pPr>
    </w:p>
    <w:p w14:paraId="6C3EE9A3" w14:textId="1DEF4F07" w:rsidR="00B47D32" w:rsidRPr="005D76FA" w:rsidRDefault="005D76FA" w:rsidP="006C23A4">
      <w:pPr>
        <w:ind w:firstLine="709"/>
        <w:jc w:val="both"/>
        <w:rPr>
          <w:color w:val="000000"/>
          <w:sz w:val="28"/>
          <w:szCs w:val="28"/>
          <w:lang w:val="uk-UA" w:eastAsia="uk-UA"/>
        </w:rPr>
      </w:pPr>
      <w:r>
        <w:rPr>
          <w:color w:val="000000"/>
          <w:sz w:val="28"/>
          <w:szCs w:val="28"/>
          <w:lang w:val="uk-UA" w:eastAsia="uk-UA"/>
        </w:rPr>
        <w:t>4. Контроль за виконанням цього наказу покласти на заступника директора Департаменту – начальника управління соціальних послуг Департаменту соціальної та сімейної політики Одеської обласної державної адміністрації.</w:t>
      </w:r>
    </w:p>
    <w:p w14:paraId="44960B39" w14:textId="77777777" w:rsidR="00B47D32" w:rsidRDefault="00B47D32" w:rsidP="00761E46">
      <w:pPr>
        <w:jc w:val="both"/>
        <w:rPr>
          <w:color w:val="000000"/>
          <w:sz w:val="28"/>
          <w:szCs w:val="28"/>
          <w:lang w:val="uk-UA" w:eastAsia="uk-UA"/>
        </w:rPr>
      </w:pPr>
    </w:p>
    <w:p w14:paraId="4B397108" w14:textId="77777777" w:rsidR="00205650" w:rsidRDefault="00205650" w:rsidP="00761E46">
      <w:pPr>
        <w:jc w:val="both"/>
        <w:rPr>
          <w:color w:val="000000"/>
          <w:sz w:val="28"/>
          <w:szCs w:val="28"/>
          <w:lang w:val="uk-UA" w:eastAsia="uk-UA"/>
        </w:rPr>
      </w:pPr>
    </w:p>
    <w:p w14:paraId="75B22C40" w14:textId="37680ACC" w:rsidR="00B47D32" w:rsidRDefault="005D76FA" w:rsidP="00761E46">
      <w:pPr>
        <w:jc w:val="both"/>
        <w:rPr>
          <w:bCs/>
          <w:color w:val="000000"/>
          <w:sz w:val="28"/>
          <w:szCs w:val="28"/>
          <w:lang w:val="uk-UA" w:eastAsia="uk-UA"/>
        </w:rPr>
      </w:pPr>
      <w:r>
        <w:rPr>
          <w:bCs/>
          <w:color w:val="000000"/>
          <w:sz w:val="28"/>
          <w:szCs w:val="28"/>
          <w:lang w:val="uk-UA" w:eastAsia="uk-UA"/>
        </w:rPr>
        <w:t>Виконуючий обов’язки д</w:t>
      </w:r>
      <w:proofErr w:type="spellStart"/>
      <w:r w:rsidR="00B47D32" w:rsidRPr="008F5D34">
        <w:rPr>
          <w:bCs/>
          <w:color w:val="000000"/>
          <w:sz w:val="28"/>
          <w:szCs w:val="28"/>
          <w:lang w:eastAsia="uk-UA"/>
        </w:rPr>
        <w:t>иректор</w:t>
      </w:r>
      <w:proofErr w:type="spellEnd"/>
      <w:r>
        <w:rPr>
          <w:bCs/>
          <w:color w:val="000000"/>
          <w:sz w:val="28"/>
          <w:szCs w:val="28"/>
          <w:lang w:val="uk-UA" w:eastAsia="uk-UA"/>
        </w:rPr>
        <w:t>а</w:t>
      </w:r>
      <w:r w:rsidR="00B47D32" w:rsidRPr="008F5D34">
        <w:rPr>
          <w:bCs/>
          <w:color w:val="000000"/>
          <w:sz w:val="28"/>
          <w:szCs w:val="28"/>
          <w:lang w:eastAsia="uk-UA"/>
        </w:rPr>
        <w:t xml:space="preserve">                    </w:t>
      </w:r>
      <w:r w:rsidR="00B47D32" w:rsidRPr="008F5D34">
        <w:rPr>
          <w:bCs/>
          <w:color w:val="000000"/>
          <w:sz w:val="28"/>
          <w:szCs w:val="28"/>
          <w:lang w:val="uk-UA" w:eastAsia="uk-UA"/>
        </w:rPr>
        <w:t xml:space="preserve">       </w:t>
      </w:r>
      <w:r w:rsidR="00B47D32" w:rsidRPr="008F5D34">
        <w:rPr>
          <w:bCs/>
          <w:color w:val="000000"/>
          <w:sz w:val="28"/>
          <w:szCs w:val="28"/>
          <w:lang w:eastAsia="uk-UA"/>
        </w:rPr>
        <w:t xml:space="preserve">   </w:t>
      </w:r>
      <w:r w:rsidR="00B47D32" w:rsidRPr="008F5D34">
        <w:rPr>
          <w:bCs/>
          <w:color w:val="000000"/>
          <w:sz w:val="28"/>
          <w:szCs w:val="28"/>
          <w:lang w:val="uk-UA" w:eastAsia="uk-UA"/>
        </w:rPr>
        <w:t xml:space="preserve">      </w:t>
      </w:r>
      <w:r w:rsidR="00B47D32" w:rsidRPr="008F5D34">
        <w:rPr>
          <w:bCs/>
          <w:color w:val="000000"/>
          <w:sz w:val="28"/>
          <w:szCs w:val="28"/>
          <w:lang w:eastAsia="uk-UA"/>
        </w:rPr>
        <w:t xml:space="preserve">   </w:t>
      </w:r>
      <w:r w:rsidR="00B47D32" w:rsidRPr="008F5D34">
        <w:rPr>
          <w:bCs/>
          <w:color w:val="000000"/>
          <w:sz w:val="28"/>
          <w:szCs w:val="28"/>
          <w:lang w:val="uk-UA" w:eastAsia="uk-UA"/>
        </w:rPr>
        <w:t xml:space="preserve">      </w:t>
      </w:r>
      <w:r>
        <w:rPr>
          <w:bCs/>
          <w:color w:val="000000"/>
          <w:sz w:val="28"/>
          <w:szCs w:val="28"/>
          <w:lang w:val="uk-UA" w:eastAsia="uk-UA"/>
        </w:rPr>
        <w:t>Тетяна ДЕМЕНТЬЄВА</w:t>
      </w:r>
    </w:p>
    <w:p w14:paraId="2D730376" w14:textId="3058870E" w:rsidR="00AD4214" w:rsidRDefault="00AD4214" w:rsidP="00761E46">
      <w:pPr>
        <w:jc w:val="both"/>
        <w:rPr>
          <w:bCs/>
          <w:color w:val="000000"/>
          <w:sz w:val="28"/>
          <w:szCs w:val="28"/>
          <w:lang w:val="uk-UA" w:eastAsia="uk-UA"/>
        </w:rPr>
      </w:pPr>
    </w:p>
    <w:p w14:paraId="6D071326" w14:textId="77777777" w:rsidR="00AD4214" w:rsidRDefault="00AD4214" w:rsidP="00761E46">
      <w:pPr>
        <w:jc w:val="both"/>
        <w:rPr>
          <w:bCs/>
          <w:color w:val="000000"/>
          <w:sz w:val="28"/>
          <w:szCs w:val="28"/>
          <w:lang w:val="uk-UA" w:eastAsia="uk-UA"/>
        </w:rPr>
        <w:sectPr w:rsidR="00AD4214" w:rsidSect="008E0A13">
          <w:headerReference w:type="default" r:id="rId10"/>
          <w:headerReference w:type="first" r:id="rId11"/>
          <w:pgSz w:w="11906" w:h="16838" w:code="9"/>
          <w:pgMar w:top="1134" w:right="567" w:bottom="1134" w:left="1701" w:header="720" w:footer="720" w:gutter="0"/>
          <w:pgNumType w:start="1"/>
          <w:cols w:space="708"/>
          <w:titlePg/>
          <w:docGrid w:linePitch="360"/>
        </w:sectPr>
      </w:pPr>
    </w:p>
    <w:p w14:paraId="055BBC12" w14:textId="77777777" w:rsidR="00AD4214" w:rsidRPr="00AD00F5" w:rsidRDefault="00AD4214" w:rsidP="00AD4214">
      <w:pPr>
        <w:pStyle w:val="a8"/>
        <w:ind w:left="5670" w:firstLine="0"/>
        <w:rPr>
          <w:szCs w:val="28"/>
          <w:lang w:val="uk-UA"/>
        </w:rPr>
      </w:pPr>
      <w:r w:rsidRPr="00AD00F5">
        <w:rPr>
          <w:szCs w:val="28"/>
          <w:lang w:val="uk-UA"/>
        </w:rPr>
        <w:lastRenderedPageBreak/>
        <w:t>ЗАТВЕРДЖЕНО</w:t>
      </w:r>
    </w:p>
    <w:p w14:paraId="2B4ABF5B" w14:textId="77777777" w:rsidR="00AD4214" w:rsidRPr="00AD00F5" w:rsidRDefault="00AD4214" w:rsidP="00AD4214">
      <w:pPr>
        <w:pStyle w:val="a8"/>
        <w:ind w:left="5670" w:firstLine="0"/>
        <w:rPr>
          <w:szCs w:val="28"/>
          <w:lang w:val="uk-UA"/>
        </w:rPr>
      </w:pPr>
      <w:r w:rsidRPr="00AD00F5">
        <w:rPr>
          <w:szCs w:val="28"/>
          <w:lang w:val="uk-UA"/>
        </w:rPr>
        <w:t>Наказ Департаменту соціальної та сімейної політики Одеської обласної державної адміністрації</w:t>
      </w:r>
    </w:p>
    <w:p w14:paraId="6D9BBE1A" w14:textId="69205C8D" w:rsidR="00AD4214" w:rsidRPr="00AD00F5" w:rsidRDefault="00226977" w:rsidP="00AD4214">
      <w:pPr>
        <w:pStyle w:val="a8"/>
        <w:ind w:left="5670" w:firstLine="0"/>
        <w:rPr>
          <w:szCs w:val="28"/>
          <w:lang w:val="uk-UA"/>
        </w:rPr>
      </w:pPr>
      <w:r>
        <w:rPr>
          <w:szCs w:val="28"/>
          <w:lang w:val="uk-UA"/>
        </w:rPr>
        <w:t>2</w:t>
      </w:r>
      <w:r w:rsidR="008A151F">
        <w:rPr>
          <w:szCs w:val="28"/>
          <w:lang w:val="uk-UA"/>
        </w:rPr>
        <w:t>8</w:t>
      </w:r>
      <w:r w:rsidR="00AD4214" w:rsidRPr="00AD00F5">
        <w:rPr>
          <w:szCs w:val="28"/>
          <w:lang w:val="uk-UA"/>
        </w:rPr>
        <w:t xml:space="preserve"> липня 2021 року №</w:t>
      </w:r>
      <w:r w:rsidR="0093783E">
        <w:rPr>
          <w:szCs w:val="28"/>
          <w:lang w:val="uk-UA"/>
        </w:rPr>
        <w:t xml:space="preserve"> 164</w:t>
      </w:r>
    </w:p>
    <w:p w14:paraId="0AD8E68E" w14:textId="77777777" w:rsidR="00AD4214" w:rsidRPr="00AD00F5" w:rsidRDefault="00AD4214" w:rsidP="00AD4214">
      <w:pPr>
        <w:pStyle w:val="a8"/>
        <w:rPr>
          <w:szCs w:val="28"/>
          <w:lang w:val="uk-UA"/>
        </w:rPr>
      </w:pPr>
    </w:p>
    <w:p w14:paraId="3E1199D9" w14:textId="77777777" w:rsidR="00AD4214" w:rsidRPr="00F55648" w:rsidRDefault="00AD4214" w:rsidP="00AD4214">
      <w:pPr>
        <w:pStyle w:val="a8"/>
        <w:ind w:firstLine="0"/>
        <w:jc w:val="center"/>
        <w:rPr>
          <w:b/>
          <w:bCs/>
          <w:szCs w:val="28"/>
          <w:lang w:val="uk-UA"/>
        </w:rPr>
      </w:pPr>
      <w:r w:rsidRPr="00F55648">
        <w:rPr>
          <w:b/>
          <w:bCs/>
          <w:szCs w:val="28"/>
          <w:lang w:val="uk-UA"/>
        </w:rPr>
        <w:t xml:space="preserve">Порядок </w:t>
      </w:r>
    </w:p>
    <w:p w14:paraId="4447DF84" w14:textId="77777777" w:rsidR="00AD4214" w:rsidRPr="00F55648" w:rsidRDefault="00AD4214" w:rsidP="00AD4214">
      <w:pPr>
        <w:pStyle w:val="a8"/>
        <w:ind w:firstLine="0"/>
        <w:jc w:val="center"/>
        <w:rPr>
          <w:b/>
          <w:bCs/>
          <w:szCs w:val="28"/>
          <w:lang w:val="uk-UA"/>
        </w:rPr>
      </w:pPr>
      <w:r w:rsidRPr="00F55648">
        <w:rPr>
          <w:b/>
          <w:bCs/>
          <w:szCs w:val="28"/>
          <w:lang w:val="uk-UA"/>
        </w:rPr>
        <w:t>надання матеріальної допомоги жителям Одеської області, які опинилися у скрутному становищі внаслідок непередбачуваних обставин</w:t>
      </w:r>
    </w:p>
    <w:p w14:paraId="1456A1F3" w14:textId="77777777" w:rsidR="00AD4214" w:rsidRPr="00AD00F5" w:rsidRDefault="00AD4214" w:rsidP="00AD4214">
      <w:pPr>
        <w:pStyle w:val="a8"/>
        <w:rPr>
          <w:szCs w:val="28"/>
          <w:lang w:val="uk-UA"/>
        </w:rPr>
      </w:pPr>
    </w:p>
    <w:p w14:paraId="5A8F9655" w14:textId="77777777" w:rsidR="00AD4214" w:rsidRPr="00AD00F5" w:rsidRDefault="00AD4214" w:rsidP="00AD4214">
      <w:pPr>
        <w:jc w:val="center"/>
        <w:rPr>
          <w:b/>
          <w:sz w:val="28"/>
          <w:szCs w:val="28"/>
          <w:lang w:val="uk-UA"/>
        </w:rPr>
      </w:pPr>
      <w:r w:rsidRPr="00AD00F5">
        <w:rPr>
          <w:b/>
          <w:sz w:val="28"/>
          <w:szCs w:val="28"/>
          <w:lang w:val="uk-UA"/>
        </w:rPr>
        <w:t>І. Загальні положення</w:t>
      </w:r>
    </w:p>
    <w:p w14:paraId="5187176A" w14:textId="77777777" w:rsidR="00AD4214" w:rsidRPr="00AD00F5" w:rsidRDefault="00AD4214" w:rsidP="00AD4214">
      <w:pPr>
        <w:ind w:firstLine="709"/>
        <w:jc w:val="both"/>
        <w:rPr>
          <w:b/>
          <w:sz w:val="28"/>
          <w:szCs w:val="28"/>
          <w:lang w:val="uk-UA"/>
        </w:rPr>
      </w:pPr>
    </w:p>
    <w:p w14:paraId="469A23DC" w14:textId="77777777" w:rsidR="00AD4214" w:rsidRPr="00AD00F5" w:rsidRDefault="00AD4214" w:rsidP="00AD4214">
      <w:pPr>
        <w:pStyle w:val="22"/>
        <w:tabs>
          <w:tab w:val="left" w:pos="709"/>
        </w:tabs>
        <w:spacing w:before="0" w:line="240" w:lineRule="auto"/>
        <w:ind w:firstLine="709"/>
        <w:jc w:val="both"/>
        <w:rPr>
          <w:rStyle w:val="21"/>
          <w:rFonts w:ascii="Times New Roman" w:hAnsi="Times New Roman"/>
          <w:sz w:val="28"/>
          <w:szCs w:val="28"/>
          <w:lang w:val="uk-UA" w:eastAsia="uk-UA"/>
        </w:rPr>
      </w:pPr>
      <w:r w:rsidRPr="00AD00F5">
        <w:rPr>
          <w:rStyle w:val="21"/>
          <w:rFonts w:ascii="Times New Roman" w:hAnsi="Times New Roman"/>
          <w:sz w:val="28"/>
          <w:szCs w:val="28"/>
          <w:lang w:val="uk-UA" w:eastAsia="uk-UA"/>
        </w:rPr>
        <w:t>1. Порядок надання матеріальної допомоги жителям Одеської області, які опинилися у скрутному становищі внаслідок непередбачуваних обставин (далі - Порядок), розроблений відповідно</w:t>
      </w:r>
      <w:r w:rsidRPr="00AD00F5">
        <w:rPr>
          <w:rFonts w:ascii="Times New Roman" w:hAnsi="Times New Roman"/>
          <w:sz w:val="28"/>
          <w:szCs w:val="28"/>
          <w:lang w:val="uk-UA" w:eastAsia="x-none"/>
        </w:rPr>
        <w:t xml:space="preserve"> </w:t>
      </w:r>
      <w:r w:rsidRPr="00AD00F5">
        <w:rPr>
          <w:rFonts w:ascii="Times New Roman" w:hAnsi="Times New Roman"/>
          <w:b w:val="0"/>
          <w:sz w:val="28"/>
          <w:szCs w:val="28"/>
          <w:lang w:val="uk-UA" w:eastAsia="x-none"/>
        </w:rPr>
        <w:t>до підпункту 4 пункту 5, підпункту 11 пункту 10 Положення про Департамент соціальної та сімейної політики Одеської обласної державної адміністрації, затвердженого розпорядженням голови Одеської обласної державної адміністрації від 06 лютого 2017 року № 74/А-2017</w:t>
      </w:r>
      <w:r w:rsidRPr="00AD00F5">
        <w:rPr>
          <w:rStyle w:val="21"/>
          <w:rFonts w:ascii="Times New Roman" w:hAnsi="Times New Roman"/>
          <w:sz w:val="28"/>
          <w:szCs w:val="28"/>
          <w:lang w:val="uk-UA" w:eastAsia="uk-UA"/>
        </w:rPr>
        <w:t xml:space="preserve">, </w:t>
      </w:r>
      <w:r w:rsidRPr="00AD00F5">
        <w:rPr>
          <w:rFonts w:ascii="Times New Roman" w:hAnsi="Times New Roman"/>
          <w:b w:val="0"/>
          <w:sz w:val="28"/>
          <w:szCs w:val="28"/>
          <w:lang w:val="uk-UA" w:eastAsia="uk-UA"/>
        </w:rPr>
        <w:t>обласної комплексної програми соціальної підтримки населення на 2021-2023 роки «Соціальний захист населення в Одеській області», затвердженої рішенням Одеської обласної ради від 24 грудня 2020 року № 38-</w:t>
      </w:r>
      <w:r w:rsidRPr="00AD00F5">
        <w:rPr>
          <w:rFonts w:ascii="Times New Roman" w:hAnsi="Times New Roman"/>
          <w:b w:val="0"/>
          <w:sz w:val="28"/>
          <w:szCs w:val="28"/>
          <w:lang w:val="en-US" w:eastAsia="uk-UA"/>
        </w:rPr>
        <w:t>VII</w:t>
      </w:r>
      <w:r w:rsidRPr="00AD00F5">
        <w:rPr>
          <w:rFonts w:ascii="Times New Roman" w:hAnsi="Times New Roman"/>
          <w:b w:val="0"/>
          <w:sz w:val="28"/>
          <w:szCs w:val="28"/>
          <w:lang w:val="uk-UA" w:eastAsia="uk-UA"/>
        </w:rPr>
        <w:t xml:space="preserve">І (далі – Програма), </w:t>
      </w:r>
      <w:r w:rsidRPr="00AD00F5">
        <w:rPr>
          <w:rStyle w:val="21"/>
          <w:rFonts w:ascii="Times New Roman" w:hAnsi="Times New Roman"/>
          <w:sz w:val="28"/>
          <w:szCs w:val="28"/>
          <w:lang w:val="uk-UA" w:eastAsia="uk-UA"/>
        </w:rPr>
        <w:t>визначає механізм надання такої допомоги жителям Одеської області, які опинилися у скрутному становищі внаслідок непередбачуваних обставин.</w:t>
      </w:r>
    </w:p>
    <w:p w14:paraId="225E8D69" w14:textId="77777777" w:rsidR="00AD4214" w:rsidRPr="00AD00F5" w:rsidRDefault="00AD4214" w:rsidP="00AD4214">
      <w:pPr>
        <w:ind w:firstLine="709"/>
        <w:jc w:val="both"/>
        <w:rPr>
          <w:b/>
          <w:sz w:val="28"/>
          <w:szCs w:val="28"/>
          <w:lang w:val="uk-UA"/>
        </w:rPr>
      </w:pPr>
    </w:p>
    <w:p w14:paraId="2063AA7F" w14:textId="77777777" w:rsidR="00AD4214" w:rsidRPr="00AD00F5" w:rsidRDefault="00AD4214" w:rsidP="00AD4214">
      <w:pPr>
        <w:ind w:firstLine="709"/>
        <w:jc w:val="both"/>
        <w:rPr>
          <w:sz w:val="28"/>
          <w:szCs w:val="28"/>
          <w:lang w:val="uk-UA"/>
        </w:rPr>
      </w:pPr>
      <w:r w:rsidRPr="00AD00F5">
        <w:rPr>
          <w:sz w:val="28"/>
          <w:szCs w:val="28"/>
          <w:lang w:val="uk-UA"/>
        </w:rPr>
        <w:t>2. У цьому Порядку терміни вживаються в такому значенні:</w:t>
      </w:r>
    </w:p>
    <w:p w14:paraId="2A908A34" w14:textId="77777777" w:rsidR="00AD4214" w:rsidRPr="00AD00F5" w:rsidRDefault="00AD4214" w:rsidP="00AD4214">
      <w:pPr>
        <w:ind w:firstLine="709"/>
        <w:jc w:val="both"/>
        <w:rPr>
          <w:sz w:val="28"/>
          <w:szCs w:val="28"/>
          <w:lang w:val="uk-UA"/>
        </w:rPr>
      </w:pPr>
      <w:r w:rsidRPr="00AD00F5">
        <w:rPr>
          <w:sz w:val="28"/>
          <w:szCs w:val="28"/>
          <w:lang w:val="uk-UA"/>
        </w:rPr>
        <w:t>«заявник» - особа, член сім</w:t>
      </w:r>
      <w:r w:rsidRPr="00AD00F5">
        <w:rPr>
          <w:sz w:val="28"/>
          <w:szCs w:val="28"/>
        </w:rPr>
        <w:t>’</w:t>
      </w:r>
      <w:r w:rsidRPr="00AD00F5">
        <w:rPr>
          <w:sz w:val="28"/>
          <w:szCs w:val="28"/>
          <w:lang w:val="uk-UA"/>
        </w:rPr>
        <w:t>ї особи, яка опинилася у скрутному становищі внаслідок непередбачуваних обставин;</w:t>
      </w:r>
    </w:p>
    <w:p w14:paraId="0612ABFC" w14:textId="77777777" w:rsidR="00AD4214" w:rsidRPr="00AD00F5" w:rsidRDefault="00AD4214" w:rsidP="00AD4214">
      <w:pPr>
        <w:ind w:firstLine="709"/>
        <w:jc w:val="both"/>
        <w:rPr>
          <w:sz w:val="28"/>
          <w:szCs w:val="28"/>
          <w:lang w:val="uk-UA"/>
        </w:rPr>
      </w:pPr>
      <w:r w:rsidRPr="00AD00F5">
        <w:rPr>
          <w:sz w:val="28"/>
          <w:szCs w:val="28"/>
          <w:lang w:val="uk-UA"/>
        </w:rPr>
        <w:t>«матеріальна допомога» - безповоротна фінансова допомога жителям Одеської області, які опинилися у скрутному становищі внаслідок непередбачуваних обставин, в межах витрат, передбачених на ці цілі на відповідний бюджетний період для реалізації Програми. Матеріальна допомога за рахунок коштів обласного бюджету не носить постійного характеру, не є обов’язковою виплатою, не передбачає стовідсоткової компенсації витрачених заявником коштів, а є додатковою соціальною допомогою до існуючого доходу на вирішення конкретних життєвих обставин;</w:t>
      </w:r>
    </w:p>
    <w:p w14:paraId="155C93C7" w14:textId="77777777" w:rsidR="00AD4214" w:rsidRPr="00AD00F5" w:rsidRDefault="00AD4214" w:rsidP="00AD4214">
      <w:pPr>
        <w:ind w:firstLine="709"/>
        <w:jc w:val="both"/>
        <w:rPr>
          <w:sz w:val="28"/>
          <w:szCs w:val="28"/>
          <w:lang w:val="uk-UA"/>
        </w:rPr>
      </w:pPr>
      <w:r w:rsidRPr="00AD00F5">
        <w:rPr>
          <w:sz w:val="28"/>
          <w:szCs w:val="28"/>
          <w:lang w:val="uk-UA"/>
        </w:rPr>
        <w:t>«скрутне становище внаслідок непередбачуваних обставин»:</w:t>
      </w:r>
    </w:p>
    <w:p w14:paraId="1B9DF9BC" w14:textId="77777777" w:rsidR="00AD4214" w:rsidRPr="00AD00F5" w:rsidRDefault="00AD4214" w:rsidP="00AD4214">
      <w:pPr>
        <w:ind w:firstLine="709"/>
        <w:jc w:val="both"/>
        <w:rPr>
          <w:sz w:val="28"/>
          <w:szCs w:val="28"/>
          <w:lang w:val="uk-UA"/>
        </w:rPr>
      </w:pPr>
      <w:r w:rsidRPr="00AD00F5">
        <w:rPr>
          <w:sz w:val="28"/>
          <w:szCs w:val="28"/>
          <w:lang w:val="uk-UA"/>
        </w:rPr>
        <w:t>небезпечна подія, внаслідок якої завдано шкоду здоров’ю заявника, життю членів його сім’ї, збитки майну заявника, що спричинили матеріальну шкоду, моральні страждання;</w:t>
      </w:r>
    </w:p>
    <w:p w14:paraId="16825CDE" w14:textId="77777777" w:rsidR="00AD4214" w:rsidRPr="00AD00F5" w:rsidRDefault="00AD4214" w:rsidP="00AD4214">
      <w:pPr>
        <w:ind w:firstLine="709"/>
        <w:jc w:val="both"/>
        <w:rPr>
          <w:sz w:val="28"/>
          <w:szCs w:val="28"/>
          <w:lang w:val="uk-UA"/>
        </w:rPr>
      </w:pPr>
      <w:r w:rsidRPr="00AD00F5">
        <w:rPr>
          <w:sz w:val="28"/>
          <w:szCs w:val="28"/>
          <w:lang w:val="uk-UA"/>
        </w:rPr>
        <w:t xml:space="preserve">хвороба, яка потребує </w:t>
      </w:r>
      <w:proofErr w:type="spellStart"/>
      <w:r w:rsidRPr="00AD00F5">
        <w:rPr>
          <w:sz w:val="28"/>
          <w:szCs w:val="28"/>
          <w:lang w:val="uk-UA"/>
        </w:rPr>
        <w:t>дороговартісного</w:t>
      </w:r>
      <w:proofErr w:type="spellEnd"/>
      <w:r w:rsidRPr="00AD00F5">
        <w:rPr>
          <w:sz w:val="28"/>
          <w:szCs w:val="28"/>
          <w:lang w:val="uk-UA"/>
        </w:rPr>
        <w:t xml:space="preserve"> лікування, придбання ліків чи фінансових затрат для проведення стаціонарного (амбулаторного) лікування, або виїзду для лікування на територію іншої області України (іншої країни);</w:t>
      </w:r>
    </w:p>
    <w:p w14:paraId="223173A3" w14:textId="77777777" w:rsidR="00AD4214" w:rsidRPr="00AD00F5" w:rsidRDefault="00AD4214" w:rsidP="00AD4214">
      <w:pPr>
        <w:ind w:firstLine="709"/>
        <w:jc w:val="both"/>
        <w:rPr>
          <w:sz w:val="28"/>
          <w:szCs w:val="28"/>
          <w:lang w:val="uk-UA"/>
        </w:rPr>
      </w:pPr>
    </w:p>
    <w:p w14:paraId="5E2DF686" w14:textId="77777777" w:rsidR="00AD4214" w:rsidRPr="00AD00F5" w:rsidRDefault="00AD4214" w:rsidP="00AD4214">
      <w:pPr>
        <w:ind w:firstLine="709"/>
        <w:jc w:val="both"/>
        <w:rPr>
          <w:sz w:val="28"/>
          <w:szCs w:val="28"/>
          <w:lang w:val="uk-UA"/>
        </w:rPr>
      </w:pPr>
      <w:r w:rsidRPr="00AD00F5">
        <w:rPr>
          <w:sz w:val="28"/>
          <w:szCs w:val="28"/>
          <w:lang w:val="uk-UA"/>
        </w:rPr>
        <w:lastRenderedPageBreak/>
        <w:t>надзвичайна ситуація, що призвела або може призвести до порушення нормальних умов життєздатності заявника (пожежа, стихійне лихо, епідемія, аварійність житла, газо-, електропостачання);</w:t>
      </w:r>
    </w:p>
    <w:p w14:paraId="2457695E" w14:textId="77777777" w:rsidR="00AD4214" w:rsidRPr="00AD00F5" w:rsidRDefault="00AD4214" w:rsidP="00AD4214">
      <w:pPr>
        <w:ind w:firstLine="709"/>
        <w:jc w:val="both"/>
        <w:rPr>
          <w:sz w:val="28"/>
          <w:szCs w:val="28"/>
          <w:lang w:val="uk-UA"/>
        </w:rPr>
      </w:pPr>
      <w:r w:rsidRPr="00AD00F5">
        <w:rPr>
          <w:sz w:val="28"/>
          <w:szCs w:val="28"/>
          <w:lang w:val="uk-UA"/>
        </w:rPr>
        <w:t>ситуація, зумовлена хворобою, лікуванням, інвалідністю, тимчасовою непрацездатністю, іншими життєвими обставинами, яка призвела до скрутного матеріального становища;</w:t>
      </w:r>
    </w:p>
    <w:p w14:paraId="48720A33" w14:textId="77777777" w:rsidR="00AD4214" w:rsidRPr="00AD00F5" w:rsidRDefault="00AD4214" w:rsidP="00AD4214">
      <w:pPr>
        <w:ind w:firstLine="709"/>
        <w:jc w:val="both"/>
        <w:rPr>
          <w:sz w:val="28"/>
          <w:szCs w:val="28"/>
          <w:lang w:val="uk-UA"/>
        </w:rPr>
      </w:pPr>
      <w:r w:rsidRPr="00AD00F5">
        <w:rPr>
          <w:sz w:val="28"/>
          <w:szCs w:val="28"/>
          <w:lang w:val="uk-UA"/>
        </w:rPr>
        <w:t>інші ситуації, зумовлені винятковістю обставин (у разі необхідності термінового реагування).</w:t>
      </w:r>
    </w:p>
    <w:p w14:paraId="59FE1234" w14:textId="77777777" w:rsidR="00AD4214" w:rsidRPr="00AD00F5" w:rsidRDefault="00AD4214" w:rsidP="00AD4214">
      <w:pPr>
        <w:pStyle w:val="22"/>
        <w:tabs>
          <w:tab w:val="left" w:pos="709"/>
        </w:tabs>
        <w:spacing w:before="0" w:line="240" w:lineRule="auto"/>
        <w:ind w:firstLine="709"/>
        <w:jc w:val="both"/>
        <w:rPr>
          <w:rFonts w:ascii="Times New Roman" w:hAnsi="Times New Roman"/>
          <w:sz w:val="28"/>
          <w:szCs w:val="28"/>
          <w:lang w:val="uk-UA" w:eastAsia="x-none"/>
        </w:rPr>
      </w:pPr>
    </w:p>
    <w:p w14:paraId="030D4044" w14:textId="77777777" w:rsidR="00AD4214" w:rsidRPr="00AD00F5" w:rsidRDefault="00AD4214" w:rsidP="00AD4214">
      <w:pPr>
        <w:ind w:firstLine="709"/>
        <w:jc w:val="both"/>
        <w:rPr>
          <w:sz w:val="28"/>
          <w:szCs w:val="28"/>
          <w:lang w:val="uk-UA"/>
        </w:rPr>
      </w:pPr>
      <w:r w:rsidRPr="00AD00F5">
        <w:rPr>
          <w:sz w:val="28"/>
          <w:szCs w:val="28"/>
          <w:lang w:val="uk-UA"/>
        </w:rPr>
        <w:t>3. Головним розпорядником бюджетних коштів для надання матеріальної допомоги є Департамент соціальної та сімейної політики Одеської обласної державної адміністрації (далі - Департамент).</w:t>
      </w:r>
    </w:p>
    <w:p w14:paraId="2E672F58" w14:textId="77777777" w:rsidR="00AD4214" w:rsidRPr="00AD00F5" w:rsidRDefault="00AD4214" w:rsidP="00AD4214">
      <w:pPr>
        <w:ind w:firstLine="709"/>
        <w:jc w:val="both"/>
        <w:rPr>
          <w:sz w:val="28"/>
          <w:szCs w:val="28"/>
          <w:lang w:val="uk-UA"/>
        </w:rPr>
      </w:pPr>
    </w:p>
    <w:p w14:paraId="4790171E" w14:textId="77777777" w:rsidR="00AD4214" w:rsidRPr="00AD00F5" w:rsidRDefault="00AD4214" w:rsidP="00AD4214">
      <w:pPr>
        <w:ind w:firstLine="709"/>
        <w:jc w:val="both"/>
        <w:rPr>
          <w:sz w:val="28"/>
          <w:szCs w:val="28"/>
          <w:lang w:val="uk-UA"/>
        </w:rPr>
      </w:pPr>
      <w:r w:rsidRPr="00AD00F5">
        <w:rPr>
          <w:sz w:val="28"/>
          <w:szCs w:val="28"/>
          <w:lang w:val="uk-UA"/>
        </w:rPr>
        <w:t>4. Персональні дані осіб, отримані у зв’язку з реалізацією цього Порядку, збираються, обробляються та використовуються відповідно до Закону України «Про захист персональних даних».</w:t>
      </w:r>
    </w:p>
    <w:p w14:paraId="7DD3A3B3" w14:textId="77777777" w:rsidR="00AD4214" w:rsidRPr="00AD00F5" w:rsidRDefault="00AD4214" w:rsidP="00AD4214">
      <w:pPr>
        <w:ind w:firstLine="720"/>
        <w:jc w:val="both"/>
        <w:rPr>
          <w:sz w:val="28"/>
          <w:szCs w:val="28"/>
        </w:rPr>
      </w:pPr>
    </w:p>
    <w:p w14:paraId="3B3C0702" w14:textId="77777777" w:rsidR="00AD4214" w:rsidRPr="00AD00F5" w:rsidRDefault="00AD4214" w:rsidP="00AD4214">
      <w:pPr>
        <w:jc w:val="center"/>
        <w:rPr>
          <w:b/>
          <w:sz w:val="28"/>
          <w:szCs w:val="28"/>
          <w:lang w:val="uk-UA"/>
        </w:rPr>
      </w:pPr>
      <w:r w:rsidRPr="00AD00F5">
        <w:rPr>
          <w:b/>
          <w:sz w:val="28"/>
          <w:szCs w:val="28"/>
          <w:lang w:val="uk-UA"/>
        </w:rPr>
        <w:t>ІІ. Умови та порядок надання матеріальної допомоги</w:t>
      </w:r>
    </w:p>
    <w:p w14:paraId="08E5B0AC" w14:textId="77777777" w:rsidR="00AD4214" w:rsidRPr="00AD00F5" w:rsidRDefault="00AD4214" w:rsidP="00AD4214">
      <w:pPr>
        <w:jc w:val="center"/>
        <w:rPr>
          <w:b/>
          <w:sz w:val="28"/>
          <w:szCs w:val="28"/>
          <w:lang w:val="uk-UA"/>
        </w:rPr>
      </w:pPr>
    </w:p>
    <w:p w14:paraId="6EB75AE6" w14:textId="77777777" w:rsidR="00AD4214" w:rsidRPr="00AD00F5" w:rsidRDefault="00AD4214" w:rsidP="00AD4214">
      <w:pPr>
        <w:pStyle w:val="a3"/>
        <w:ind w:left="0" w:firstLine="709"/>
        <w:jc w:val="both"/>
        <w:rPr>
          <w:sz w:val="28"/>
          <w:szCs w:val="28"/>
          <w:lang w:val="uk-UA"/>
        </w:rPr>
      </w:pPr>
      <w:r w:rsidRPr="00AD00F5">
        <w:rPr>
          <w:sz w:val="28"/>
          <w:szCs w:val="28"/>
          <w:lang w:val="uk-UA"/>
        </w:rPr>
        <w:t>1. Матеріальна допомога - форма надання соціальних послуг, яка ґрунтується на принципах адресності та індивідуального підходу, комплексності, законності, соціальної справедливості. Матеріальна допомога надається персонально і безпосередньо конкретній особі, яка проживає (перебуває) та зареєстрована на території Одеської області, одноразово (один раз протягом календарного року) головним розпорядником коштів на відповідний бюджетний період у межах Програми.</w:t>
      </w:r>
    </w:p>
    <w:p w14:paraId="0B270E09" w14:textId="77777777" w:rsidR="00AD4214" w:rsidRPr="004B448C" w:rsidRDefault="00AD4214" w:rsidP="00AD4214">
      <w:pPr>
        <w:pStyle w:val="a3"/>
        <w:ind w:left="0" w:firstLine="709"/>
        <w:jc w:val="both"/>
        <w:rPr>
          <w:sz w:val="28"/>
          <w:szCs w:val="28"/>
          <w:lang w:val="uk-UA"/>
        </w:rPr>
      </w:pPr>
      <w:r w:rsidRPr="004B448C">
        <w:rPr>
          <w:sz w:val="28"/>
          <w:szCs w:val="28"/>
          <w:lang w:val="uk-UA"/>
        </w:rPr>
        <w:t xml:space="preserve">В окремих випадках (якщо громадянин не здатний до самообслуговування за станом здоров’я та не має можливості самостійно написати заяву і підписати відповідні документи, визнаний недієздатним за рішенням суду тощо) матеріальна допомога надається лише одному з членів його сім’ї. </w:t>
      </w:r>
    </w:p>
    <w:p w14:paraId="74523912" w14:textId="77777777" w:rsidR="00AD4214" w:rsidRPr="00AD00F5" w:rsidRDefault="00AD4214" w:rsidP="00AD4214">
      <w:pPr>
        <w:pStyle w:val="a3"/>
        <w:ind w:left="0" w:firstLine="709"/>
        <w:jc w:val="both"/>
        <w:rPr>
          <w:sz w:val="28"/>
          <w:szCs w:val="28"/>
          <w:lang w:val="uk-UA"/>
        </w:rPr>
      </w:pPr>
      <w:r w:rsidRPr="00AD00F5">
        <w:rPr>
          <w:sz w:val="28"/>
          <w:szCs w:val="28"/>
          <w:lang w:val="uk-UA"/>
        </w:rPr>
        <w:t>У виняткових випадках (надзвичайна подія, тяжке захворювання, інші обставини) матеріальна допомога може бути надана повторно протягом календарного року за умови, якщо сукупний розмір такої допомоги не буде більшим ніж передбачений пунктом 3 розділу ІІІ цього Порядку.</w:t>
      </w:r>
    </w:p>
    <w:p w14:paraId="11646486" w14:textId="77777777" w:rsidR="00AD4214" w:rsidRPr="00AD00F5" w:rsidRDefault="00AD4214" w:rsidP="00AD4214">
      <w:pPr>
        <w:pStyle w:val="a3"/>
        <w:ind w:left="0" w:firstLine="709"/>
        <w:jc w:val="both"/>
        <w:rPr>
          <w:sz w:val="28"/>
          <w:szCs w:val="28"/>
          <w:lang w:val="uk-UA"/>
        </w:rPr>
      </w:pPr>
    </w:p>
    <w:p w14:paraId="53711B41" w14:textId="77777777" w:rsidR="00AD4214" w:rsidRPr="00AD00F5" w:rsidRDefault="00AD4214" w:rsidP="00AD4214">
      <w:pPr>
        <w:ind w:firstLine="709"/>
        <w:jc w:val="both"/>
        <w:rPr>
          <w:sz w:val="28"/>
          <w:szCs w:val="28"/>
          <w:lang w:val="uk-UA"/>
        </w:rPr>
      </w:pPr>
      <w:r w:rsidRPr="00AD00F5">
        <w:rPr>
          <w:sz w:val="28"/>
          <w:szCs w:val="28"/>
          <w:lang w:val="uk-UA"/>
        </w:rPr>
        <w:t xml:space="preserve">2. Для отримання матеріальної допомоги заявник або член його сім’ї подає особисту заяву на ім’я голови Одеської обласної державної адміністрації або директора Департаменту про надання матеріальної допомоги у довільній формі із зазначенням адреси фактичного місця проживання, контактних телефонів, номера банківського рахунку, на який можна зарахувати кошти, або поштові реквізити заявника. </w:t>
      </w:r>
    </w:p>
    <w:p w14:paraId="352F7DC2" w14:textId="77777777" w:rsidR="00AD4214" w:rsidRPr="00AD00F5" w:rsidRDefault="00AD4214" w:rsidP="00AD4214">
      <w:pPr>
        <w:ind w:firstLine="709"/>
        <w:jc w:val="both"/>
        <w:rPr>
          <w:sz w:val="28"/>
          <w:szCs w:val="28"/>
          <w:lang w:val="uk-UA"/>
        </w:rPr>
      </w:pPr>
      <w:r w:rsidRPr="00AD00F5">
        <w:rPr>
          <w:sz w:val="28"/>
          <w:szCs w:val="28"/>
          <w:lang w:val="uk-UA"/>
        </w:rPr>
        <w:t>До розгляду приймаються звернення на ім’я Президента України, Голови Верховної Ради України, Прем’єр-міністра України, народних депутатів України, що стосуються матеріальної допомоги, надання якої передбачено Порядком.</w:t>
      </w:r>
    </w:p>
    <w:p w14:paraId="42C645F3" w14:textId="77777777" w:rsidR="00AD4214" w:rsidRPr="00AD00F5" w:rsidRDefault="00AD4214" w:rsidP="00AD4214">
      <w:pPr>
        <w:ind w:firstLine="709"/>
        <w:jc w:val="both"/>
        <w:rPr>
          <w:sz w:val="28"/>
          <w:szCs w:val="28"/>
          <w:lang w:val="uk-UA"/>
        </w:rPr>
      </w:pPr>
      <w:r w:rsidRPr="00AD00F5">
        <w:rPr>
          <w:sz w:val="28"/>
          <w:szCs w:val="28"/>
          <w:lang w:val="uk-UA"/>
        </w:rPr>
        <w:lastRenderedPageBreak/>
        <w:t xml:space="preserve">3. До заяви додаються: </w:t>
      </w:r>
    </w:p>
    <w:p w14:paraId="4B764AED" w14:textId="77777777" w:rsidR="00AD4214" w:rsidRPr="00AD00F5" w:rsidRDefault="00AD4214" w:rsidP="00AD4214">
      <w:pPr>
        <w:ind w:firstLine="709"/>
        <w:jc w:val="both"/>
        <w:rPr>
          <w:sz w:val="28"/>
          <w:szCs w:val="28"/>
          <w:lang w:val="uk-UA"/>
        </w:rPr>
      </w:pPr>
    </w:p>
    <w:p w14:paraId="14254329" w14:textId="77777777" w:rsidR="00AD4214" w:rsidRPr="00AD00F5" w:rsidRDefault="00AD4214" w:rsidP="00AD4214">
      <w:pPr>
        <w:ind w:firstLine="709"/>
        <w:jc w:val="both"/>
        <w:rPr>
          <w:sz w:val="28"/>
          <w:szCs w:val="28"/>
          <w:lang w:val="uk-UA"/>
        </w:rPr>
      </w:pPr>
      <w:r w:rsidRPr="00AD00F5">
        <w:rPr>
          <w:color w:val="000000"/>
          <w:sz w:val="28"/>
          <w:szCs w:val="28"/>
          <w:lang w:val="uk-UA"/>
        </w:rPr>
        <w:t>1) копія паспорта або пластикової картки типу І</w:t>
      </w:r>
      <w:r w:rsidRPr="00AD00F5">
        <w:rPr>
          <w:color w:val="000000"/>
          <w:sz w:val="28"/>
          <w:szCs w:val="28"/>
          <w:lang w:val="en-US"/>
        </w:rPr>
        <w:t>D</w:t>
      </w:r>
      <w:r w:rsidRPr="00AD00F5">
        <w:rPr>
          <w:color w:val="000000"/>
          <w:sz w:val="28"/>
          <w:szCs w:val="28"/>
          <w:lang w:val="uk-UA"/>
        </w:rPr>
        <w:t xml:space="preserve"> паспорту з безконтактним електронним носієм та витяг </w:t>
      </w:r>
      <w:r w:rsidRPr="00AD00F5">
        <w:rPr>
          <w:sz w:val="28"/>
          <w:szCs w:val="28"/>
          <w:lang w:val="uk-UA"/>
        </w:rPr>
        <w:t>з Єдиного державного демографічного реєстру;</w:t>
      </w:r>
    </w:p>
    <w:p w14:paraId="748E464C" w14:textId="77777777" w:rsidR="00AD4214" w:rsidRPr="00AD00F5" w:rsidRDefault="00AD4214" w:rsidP="00AD4214">
      <w:pPr>
        <w:ind w:firstLine="709"/>
        <w:jc w:val="both"/>
        <w:rPr>
          <w:color w:val="000000"/>
          <w:sz w:val="28"/>
          <w:szCs w:val="28"/>
          <w:lang w:val="uk-UA"/>
        </w:rPr>
      </w:pPr>
    </w:p>
    <w:p w14:paraId="112BB99D" w14:textId="77777777" w:rsidR="00AD4214" w:rsidRPr="00AD00F5" w:rsidRDefault="00AD4214" w:rsidP="00AD4214">
      <w:pPr>
        <w:ind w:firstLine="709"/>
        <w:jc w:val="both"/>
        <w:rPr>
          <w:sz w:val="28"/>
          <w:szCs w:val="28"/>
          <w:lang w:val="uk-UA"/>
        </w:rPr>
      </w:pPr>
      <w:r w:rsidRPr="00AD00F5">
        <w:rPr>
          <w:color w:val="000000"/>
          <w:sz w:val="28"/>
          <w:szCs w:val="28"/>
          <w:lang w:val="uk-UA"/>
        </w:rPr>
        <w:t xml:space="preserve">2) </w:t>
      </w:r>
      <w:r w:rsidRPr="00AD00F5">
        <w:rPr>
          <w:sz w:val="28"/>
          <w:szCs w:val="28"/>
          <w:lang w:val="uk-UA"/>
        </w:rPr>
        <w:t>копія довідки про реєстраційний номер облікової картки платника податків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 копію відповідної сторінки паспорта);</w:t>
      </w:r>
    </w:p>
    <w:p w14:paraId="557C7401" w14:textId="77777777" w:rsidR="00AD4214" w:rsidRPr="00AD00F5" w:rsidRDefault="00AD4214" w:rsidP="00AD4214">
      <w:pPr>
        <w:ind w:firstLine="709"/>
        <w:jc w:val="both"/>
        <w:rPr>
          <w:sz w:val="28"/>
          <w:szCs w:val="28"/>
          <w:lang w:val="uk-UA"/>
        </w:rPr>
      </w:pPr>
    </w:p>
    <w:p w14:paraId="227B3E81" w14:textId="77777777" w:rsidR="00AD4214" w:rsidRPr="00DD3AC1" w:rsidRDefault="00AD4214" w:rsidP="00AD4214">
      <w:pPr>
        <w:ind w:firstLine="709"/>
        <w:jc w:val="both"/>
        <w:rPr>
          <w:sz w:val="28"/>
          <w:szCs w:val="28"/>
          <w:lang w:val="uk-UA"/>
        </w:rPr>
      </w:pPr>
      <w:r w:rsidRPr="00DD3AC1">
        <w:rPr>
          <w:sz w:val="28"/>
          <w:szCs w:val="28"/>
          <w:lang w:val="uk-UA"/>
        </w:rPr>
        <w:t xml:space="preserve">3) довідка про склад сім'ї в довільній формі або про зареєстрованих за відповідною </w:t>
      </w:r>
      <w:proofErr w:type="spellStart"/>
      <w:r w:rsidRPr="00DD3AC1">
        <w:rPr>
          <w:sz w:val="28"/>
          <w:szCs w:val="28"/>
          <w:lang w:val="uk-UA"/>
        </w:rPr>
        <w:t>адресою</w:t>
      </w:r>
      <w:proofErr w:type="spellEnd"/>
      <w:r w:rsidRPr="00DD3AC1">
        <w:rPr>
          <w:sz w:val="28"/>
          <w:szCs w:val="28"/>
          <w:lang w:val="uk-UA"/>
        </w:rPr>
        <w:t xml:space="preserve"> осіб (крім внутрішньо переміщених осіб); </w:t>
      </w:r>
      <w:r w:rsidRPr="00DD3AC1">
        <w:rPr>
          <w:sz w:val="28"/>
          <w:szCs w:val="28"/>
          <w:lang w:val="uk-UA"/>
        </w:rPr>
        <w:tab/>
        <w:t xml:space="preserve"> </w:t>
      </w:r>
    </w:p>
    <w:p w14:paraId="6D19A32B" w14:textId="77777777" w:rsidR="00AD4214" w:rsidRPr="00AD00F5" w:rsidRDefault="00AD4214" w:rsidP="00AD4214">
      <w:pPr>
        <w:ind w:firstLine="709"/>
        <w:jc w:val="both"/>
        <w:rPr>
          <w:sz w:val="28"/>
          <w:szCs w:val="28"/>
          <w:lang w:val="uk-UA"/>
        </w:rPr>
      </w:pPr>
    </w:p>
    <w:p w14:paraId="0B958D54" w14:textId="77777777" w:rsidR="00AD4214" w:rsidRPr="00AD00F5" w:rsidRDefault="00AD4214" w:rsidP="00AD4214">
      <w:pPr>
        <w:ind w:firstLine="709"/>
        <w:jc w:val="both"/>
        <w:rPr>
          <w:sz w:val="28"/>
          <w:szCs w:val="28"/>
          <w:lang w:val="uk-UA"/>
        </w:rPr>
      </w:pPr>
      <w:r w:rsidRPr="00AD00F5">
        <w:rPr>
          <w:sz w:val="28"/>
          <w:szCs w:val="28"/>
          <w:lang w:val="uk-UA"/>
        </w:rPr>
        <w:t>4</w:t>
      </w:r>
      <w:r w:rsidRPr="00AD00F5">
        <w:rPr>
          <w:sz w:val="28"/>
          <w:szCs w:val="28"/>
        </w:rPr>
        <w:t xml:space="preserve">) </w:t>
      </w:r>
      <w:proofErr w:type="spellStart"/>
      <w:r w:rsidRPr="00AD00F5">
        <w:rPr>
          <w:sz w:val="28"/>
          <w:szCs w:val="28"/>
        </w:rPr>
        <w:t>згод</w:t>
      </w:r>
      <w:proofErr w:type="spellEnd"/>
      <w:r w:rsidRPr="00AD00F5">
        <w:rPr>
          <w:sz w:val="28"/>
          <w:szCs w:val="28"/>
          <w:lang w:val="uk-UA"/>
        </w:rPr>
        <w:t xml:space="preserve">а </w:t>
      </w:r>
      <w:proofErr w:type="spellStart"/>
      <w:r w:rsidRPr="00AD00F5">
        <w:rPr>
          <w:sz w:val="28"/>
          <w:szCs w:val="28"/>
        </w:rPr>
        <w:t>заявника</w:t>
      </w:r>
      <w:proofErr w:type="spellEnd"/>
      <w:r w:rsidRPr="00AD00F5">
        <w:rPr>
          <w:sz w:val="28"/>
          <w:szCs w:val="28"/>
          <w:lang w:val="uk-UA"/>
        </w:rPr>
        <w:t>,</w:t>
      </w:r>
      <w:r w:rsidRPr="00AD00F5">
        <w:rPr>
          <w:sz w:val="28"/>
          <w:szCs w:val="28"/>
        </w:rPr>
        <w:t xml:space="preserve"> </w:t>
      </w:r>
      <w:r w:rsidRPr="00AD00F5">
        <w:rPr>
          <w:sz w:val="28"/>
          <w:szCs w:val="28"/>
          <w:lang w:val="uk-UA"/>
        </w:rPr>
        <w:t>ч</w:t>
      </w:r>
      <w:proofErr w:type="spellStart"/>
      <w:r w:rsidRPr="00AD00F5">
        <w:rPr>
          <w:sz w:val="28"/>
          <w:szCs w:val="28"/>
        </w:rPr>
        <w:t>ленів</w:t>
      </w:r>
      <w:proofErr w:type="spellEnd"/>
      <w:r w:rsidRPr="00AD00F5">
        <w:rPr>
          <w:sz w:val="28"/>
          <w:szCs w:val="28"/>
          <w:lang w:val="uk-UA"/>
        </w:rPr>
        <w:t xml:space="preserve"> </w:t>
      </w:r>
      <w:proofErr w:type="spellStart"/>
      <w:r w:rsidRPr="00AD00F5">
        <w:rPr>
          <w:sz w:val="28"/>
          <w:szCs w:val="28"/>
        </w:rPr>
        <w:t>його</w:t>
      </w:r>
      <w:proofErr w:type="spellEnd"/>
      <w:r w:rsidRPr="00AD00F5">
        <w:rPr>
          <w:sz w:val="28"/>
          <w:szCs w:val="28"/>
          <w:lang w:val="uk-UA"/>
        </w:rPr>
        <w:t xml:space="preserve"> </w:t>
      </w:r>
      <w:proofErr w:type="spellStart"/>
      <w:r w:rsidRPr="00AD00F5">
        <w:rPr>
          <w:sz w:val="28"/>
          <w:szCs w:val="28"/>
        </w:rPr>
        <w:t>сім’ї</w:t>
      </w:r>
      <w:proofErr w:type="spellEnd"/>
      <w:r w:rsidRPr="00AD00F5">
        <w:rPr>
          <w:sz w:val="28"/>
          <w:szCs w:val="28"/>
          <w:lang w:val="uk-UA"/>
        </w:rPr>
        <w:t>,</w:t>
      </w:r>
      <w:r w:rsidRPr="00AD00F5">
        <w:rPr>
          <w:sz w:val="28"/>
          <w:szCs w:val="28"/>
        </w:rPr>
        <w:t xml:space="preserve"> </w:t>
      </w:r>
      <w:r w:rsidRPr="00AD00F5">
        <w:rPr>
          <w:sz w:val="28"/>
          <w:szCs w:val="28"/>
          <w:lang w:val="uk-UA"/>
        </w:rPr>
        <w:t xml:space="preserve">осіб, які зареєстровані та фактично проживають з ним, </w:t>
      </w:r>
      <w:r w:rsidRPr="00AD00F5">
        <w:rPr>
          <w:sz w:val="28"/>
          <w:szCs w:val="28"/>
        </w:rPr>
        <w:t>на</w:t>
      </w:r>
      <w:r w:rsidRPr="00AD00F5">
        <w:rPr>
          <w:sz w:val="28"/>
          <w:szCs w:val="28"/>
          <w:lang w:val="uk-UA"/>
        </w:rPr>
        <w:t xml:space="preserve"> збір інформації про сім</w:t>
      </w:r>
      <w:r w:rsidRPr="00AD00F5">
        <w:rPr>
          <w:sz w:val="28"/>
          <w:szCs w:val="28"/>
        </w:rPr>
        <w:t>’</w:t>
      </w:r>
      <w:r w:rsidRPr="00AD00F5">
        <w:rPr>
          <w:sz w:val="28"/>
          <w:szCs w:val="28"/>
          <w:lang w:val="uk-UA"/>
        </w:rPr>
        <w:t>ю, доходи, власність та майно, необхідну для отримання матеріальної допомоги, а також на</w:t>
      </w:r>
      <w:r w:rsidRPr="00AD00F5">
        <w:rPr>
          <w:sz w:val="28"/>
          <w:szCs w:val="28"/>
        </w:rPr>
        <w:t xml:space="preserve"> </w:t>
      </w:r>
      <w:proofErr w:type="spellStart"/>
      <w:r w:rsidRPr="00AD00F5">
        <w:rPr>
          <w:sz w:val="28"/>
          <w:szCs w:val="28"/>
        </w:rPr>
        <w:t>обробку</w:t>
      </w:r>
      <w:proofErr w:type="spellEnd"/>
      <w:r w:rsidRPr="00AD00F5">
        <w:rPr>
          <w:sz w:val="28"/>
          <w:szCs w:val="28"/>
        </w:rPr>
        <w:t xml:space="preserve"> </w:t>
      </w:r>
      <w:r w:rsidRPr="00AD00F5">
        <w:rPr>
          <w:sz w:val="28"/>
          <w:szCs w:val="28"/>
          <w:lang w:val="uk-UA"/>
        </w:rPr>
        <w:t xml:space="preserve">цих </w:t>
      </w:r>
      <w:proofErr w:type="spellStart"/>
      <w:r w:rsidRPr="00AD00F5">
        <w:rPr>
          <w:sz w:val="28"/>
          <w:szCs w:val="28"/>
        </w:rPr>
        <w:t>даних</w:t>
      </w:r>
      <w:proofErr w:type="spellEnd"/>
      <w:r w:rsidRPr="00AD00F5">
        <w:rPr>
          <w:sz w:val="28"/>
          <w:szCs w:val="28"/>
          <w:lang w:val="uk-UA"/>
        </w:rPr>
        <w:t xml:space="preserve"> відповідно до вимог Закону України «Про захист персональних даних» (додаток)</w:t>
      </w:r>
      <w:r w:rsidRPr="00AD00F5">
        <w:rPr>
          <w:sz w:val="28"/>
          <w:szCs w:val="28"/>
        </w:rPr>
        <w:t>;</w:t>
      </w:r>
    </w:p>
    <w:p w14:paraId="035B87CA" w14:textId="77777777" w:rsidR="00AD4214" w:rsidRPr="00AD00F5" w:rsidRDefault="00AD4214" w:rsidP="00AD4214">
      <w:pPr>
        <w:ind w:firstLine="709"/>
        <w:jc w:val="both"/>
        <w:rPr>
          <w:sz w:val="28"/>
          <w:szCs w:val="28"/>
          <w:lang w:val="uk-UA"/>
        </w:rPr>
      </w:pPr>
    </w:p>
    <w:p w14:paraId="697513AB" w14:textId="77777777" w:rsidR="00AD4214" w:rsidRPr="00AD00F5" w:rsidRDefault="00AD4214" w:rsidP="00AD4214">
      <w:pPr>
        <w:ind w:firstLine="709"/>
        <w:jc w:val="both"/>
        <w:rPr>
          <w:sz w:val="28"/>
          <w:szCs w:val="28"/>
          <w:lang w:val="uk-UA"/>
        </w:rPr>
      </w:pPr>
      <w:r w:rsidRPr="00AD00F5">
        <w:rPr>
          <w:sz w:val="28"/>
          <w:szCs w:val="28"/>
          <w:lang w:val="uk-UA"/>
        </w:rPr>
        <w:t>5) документ, що підтверджує обставини, з якими пов’язана необхідність надання матеріальної допомоги;</w:t>
      </w:r>
    </w:p>
    <w:p w14:paraId="4B80654E" w14:textId="77777777" w:rsidR="00AD4214" w:rsidRPr="00AD00F5" w:rsidRDefault="00AD4214" w:rsidP="00AD4214">
      <w:pPr>
        <w:ind w:firstLine="709"/>
        <w:jc w:val="both"/>
        <w:rPr>
          <w:sz w:val="28"/>
          <w:szCs w:val="28"/>
          <w:lang w:val="uk-UA"/>
        </w:rPr>
      </w:pPr>
    </w:p>
    <w:p w14:paraId="17BB478A" w14:textId="77777777" w:rsidR="00AD4214" w:rsidRPr="00AD00F5" w:rsidRDefault="00AD4214" w:rsidP="00AD4214">
      <w:pPr>
        <w:ind w:firstLine="709"/>
        <w:jc w:val="both"/>
        <w:rPr>
          <w:sz w:val="28"/>
          <w:szCs w:val="28"/>
          <w:lang w:val="uk-UA"/>
        </w:rPr>
      </w:pPr>
      <w:r w:rsidRPr="00AD00F5">
        <w:rPr>
          <w:sz w:val="28"/>
          <w:szCs w:val="28"/>
          <w:lang w:val="uk-UA"/>
        </w:rPr>
        <w:t>6) у разі звернення за одержанням допомоги на користь члена сім’ї до заяви додаються копії документів, які підтверджують родинний зв'язок;</w:t>
      </w:r>
    </w:p>
    <w:p w14:paraId="06B449AF" w14:textId="77777777" w:rsidR="00AD4214" w:rsidRPr="00AD00F5" w:rsidRDefault="00AD4214" w:rsidP="00AD4214">
      <w:pPr>
        <w:ind w:firstLine="709"/>
        <w:jc w:val="both"/>
        <w:rPr>
          <w:sz w:val="28"/>
          <w:szCs w:val="28"/>
          <w:lang w:val="uk-UA"/>
        </w:rPr>
      </w:pPr>
    </w:p>
    <w:p w14:paraId="4D7B7C2A" w14:textId="77777777" w:rsidR="00AD4214" w:rsidRPr="00AD00F5" w:rsidRDefault="00AD4214" w:rsidP="00AD4214">
      <w:pPr>
        <w:ind w:firstLine="709"/>
        <w:jc w:val="both"/>
        <w:rPr>
          <w:sz w:val="28"/>
          <w:szCs w:val="28"/>
          <w:lang w:val="uk-UA"/>
        </w:rPr>
      </w:pPr>
      <w:r w:rsidRPr="00AD00F5">
        <w:rPr>
          <w:sz w:val="28"/>
          <w:szCs w:val="28"/>
          <w:lang w:val="uk-UA"/>
        </w:rPr>
        <w:t xml:space="preserve">7) у випадку звернення за одержанням допомоги на лікування до заяви додаються: </w:t>
      </w:r>
    </w:p>
    <w:p w14:paraId="15573CF0" w14:textId="77777777" w:rsidR="00AD4214" w:rsidRPr="00AD00F5" w:rsidRDefault="00AD4214" w:rsidP="00AD4214">
      <w:pPr>
        <w:ind w:firstLine="709"/>
        <w:jc w:val="both"/>
        <w:rPr>
          <w:sz w:val="28"/>
          <w:szCs w:val="28"/>
          <w:lang w:val="uk-UA"/>
        </w:rPr>
      </w:pPr>
      <w:r w:rsidRPr="00AD00F5">
        <w:rPr>
          <w:sz w:val="28"/>
          <w:szCs w:val="28"/>
          <w:lang w:val="uk-UA"/>
        </w:rPr>
        <w:t>оригінал виписки із медичної карти амбулаторного (стаціонарного) хворого із зазначенням медичної установи, яка призначає або призначала лікування;</w:t>
      </w:r>
    </w:p>
    <w:p w14:paraId="4EC98952" w14:textId="77777777" w:rsidR="00AD4214" w:rsidRPr="00AD00F5" w:rsidRDefault="00AD4214" w:rsidP="00AD4214">
      <w:pPr>
        <w:ind w:firstLine="709"/>
        <w:jc w:val="both"/>
        <w:rPr>
          <w:sz w:val="28"/>
          <w:szCs w:val="28"/>
          <w:lang w:val="uk-UA"/>
        </w:rPr>
      </w:pPr>
      <w:r w:rsidRPr="00AD00F5">
        <w:rPr>
          <w:sz w:val="28"/>
          <w:szCs w:val="28"/>
          <w:lang w:val="uk-UA"/>
        </w:rPr>
        <w:t xml:space="preserve">оригінали фінансових документів (рахунки або чеки із зазначенням конкретного переліку медичних інструментів, медикаментів, виробів медичного призначення, медичних послуг, імплантатів та протезів, у тому числі </w:t>
      </w:r>
      <w:proofErr w:type="spellStart"/>
      <w:r w:rsidRPr="00AD00F5">
        <w:rPr>
          <w:sz w:val="28"/>
          <w:szCs w:val="28"/>
          <w:lang w:val="uk-UA"/>
        </w:rPr>
        <w:t>дороговартісного</w:t>
      </w:r>
      <w:proofErr w:type="spellEnd"/>
      <w:r w:rsidRPr="00AD00F5">
        <w:rPr>
          <w:sz w:val="28"/>
          <w:szCs w:val="28"/>
          <w:lang w:val="uk-UA"/>
        </w:rPr>
        <w:t xml:space="preserve"> лікування, трансплантації, лікування онкологічного захворювання) дата яких не перевищує 12 календарних місяців, що передують даті звернення;</w:t>
      </w:r>
    </w:p>
    <w:p w14:paraId="24A5E93B" w14:textId="77777777" w:rsidR="00AD4214" w:rsidRPr="00AD00F5" w:rsidRDefault="00AD4214" w:rsidP="00AD4214">
      <w:pPr>
        <w:ind w:firstLine="709"/>
        <w:jc w:val="both"/>
        <w:rPr>
          <w:sz w:val="28"/>
          <w:szCs w:val="28"/>
          <w:lang w:val="uk-UA"/>
        </w:rPr>
      </w:pPr>
    </w:p>
    <w:p w14:paraId="0BF13921" w14:textId="77777777" w:rsidR="00AD4214" w:rsidRPr="00AD00F5" w:rsidRDefault="00AD4214" w:rsidP="00AD4214">
      <w:pPr>
        <w:ind w:firstLine="709"/>
        <w:jc w:val="both"/>
        <w:rPr>
          <w:sz w:val="28"/>
          <w:szCs w:val="28"/>
          <w:lang w:val="uk-UA"/>
        </w:rPr>
      </w:pPr>
      <w:r w:rsidRPr="00AD00F5">
        <w:rPr>
          <w:sz w:val="28"/>
          <w:szCs w:val="28"/>
          <w:lang w:val="uk-UA"/>
        </w:rPr>
        <w:t>8) копія посвідчення про право на пільги або копія довідки медико-соціальної експертної комісії (далі - МСЕК) про встановлення групи інвалідності (у разі наявності);</w:t>
      </w:r>
    </w:p>
    <w:p w14:paraId="40295F69" w14:textId="77777777" w:rsidR="00AD4214" w:rsidRPr="00AD00F5" w:rsidRDefault="00AD4214" w:rsidP="00AD4214">
      <w:pPr>
        <w:ind w:firstLine="709"/>
        <w:jc w:val="both"/>
        <w:rPr>
          <w:sz w:val="28"/>
          <w:szCs w:val="28"/>
          <w:lang w:val="uk-UA"/>
        </w:rPr>
      </w:pPr>
    </w:p>
    <w:p w14:paraId="0E3E105F" w14:textId="77777777" w:rsidR="00AD4214" w:rsidRPr="00AD00F5" w:rsidRDefault="00AD4214" w:rsidP="00AD4214">
      <w:pPr>
        <w:ind w:firstLine="709"/>
        <w:jc w:val="both"/>
        <w:rPr>
          <w:sz w:val="28"/>
          <w:szCs w:val="28"/>
          <w:lang w:val="uk-UA"/>
        </w:rPr>
      </w:pPr>
      <w:r w:rsidRPr="00AD00F5">
        <w:rPr>
          <w:sz w:val="28"/>
          <w:szCs w:val="28"/>
          <w:lang w:val="uk-UA"/>
        </w:rPr>
        <w:lastRenderedPageBreak/>
        <w:t>9) копія довідки про взяття на облік особи, яка переміщена з тимчасово окупованої території України або району проведення антитерористичної операції (у разі наявності);</w:t>
      </w:r>
    </w:p>
    <w:p w14:paraId="7E06BC16" w14:textId="77777777" w:rsidR="00AD4214" w:rsidRPr="00AD00F5" w:rsidRDefault="00AD4214" w:rsidP="00AD4214">
      <w:pPr>
        <w:ind w:firstLine="709"/>
        <w:jc w:val="both"/>
        <w:rPr>
          <w:sz w:val="28"/>
          <w:szCs w:val="28"/>
          <w:lang w:val="uk-UA"/>
        </w:rPr>
      </w:pPr>
    </w:p>
    <w:p w14:paraId="2E53780F" w14:textId="77777777" w:rsidR="0022697B" w:rsidRPr="0093783E" w:rsidRDefault="00AD4214" w:rsidP="00AD4214">
      <w:pPr>
        <w:ind w:firstLine="709"/>
        <w:jc w:val="both"/>
        <w:rPr>
          <w:sz w:val="28"/>
          <w:szCs w:val="28"/>
          <w:lang w:val="uk-UA"/>
        </w:rPr>
      </w:pPr>
      <w:r w:rsidRPr="0093783E">
        <w:rPr>
          <w:sz w:val="28"/>
          <w:szCs w:val="28"/>
          <w:lang w:val="uk-UA"/>
        </w:rPr>
        <w:t xml:space="preserve">10) довідка про доходи сім’ї за останні 6 місяців, що передують даті звернення (окрім </w:t>
      </w:r>
      <w:r w:rsidR="0022697B" w:rsidRPr="0093783E">
        <w:rPr>
          <w:sz w:val="28"/>
          <w:szCs w:val="28"/>
          <w:lang w:val="uk-UA"/>
        </w:rPr>
        <w:t xml:space="preserve">напрямів, зазначених </w:t>
      </w:r>
      <w:bookmarkStart w:id="0" w:name="_Hlk78374637"/>
      <w:r w:rsidR="0022697B" w:rsidRPr="0093783E">
        <w:rPr>
          <w:sz w:val="28"/>
          <w:szCs w:val="28"/>
          <w:lang w:val="uk-UA"/>
        </w:rPr>
        <w:t xml:space="preserve">підпунктами 5, 10 пункту 2 розділу </w:t>
      </w:r>
      <w:r w:rsidR="0022697B" w:rsidRPr="0093783E">
        <w:rPr>
          <w:sz w:val="28"/>
          <w:szCs w:val="28"/>
          <w:lang w:val="en-US"/>
        </w:rPr>
        <w:t>III</w:t>
      </w:r>
      <w:r w:rsidR="0022697B" w:rsidRPr="0093783E">
        <w:rPr>
          <w:sz w:val="28"/>
          <w:szCs w:val="28"/>
          <w:lang w:val="uk-UA"/>
        </w:rPr>
        <w:t xml:space="preserve"> цього Порядку).</w:t>
      </w:r>
    </w:p>
    <w:bookmarkEnd w:id="0"/>
    <w:p w14:paraId="0D54915B" w14:textId="77777777" w:rsidR="00AD4214" w:rsidRPr="00AD00F5" w:rsidRDefault="00AD4214" w:rsidP="00AD4214">
      <w:pPr>
        <w:ind w:firstLine="709"/>
        <w:jc w:val="both"/>
        <w:rPr>
          <w:b/>
          <w:bCs/>
          <w:sz w:val="28"/>
          <w:szCs w:val="28"/>
          <w:lang w:val="uk-UA"/>
        </w:rPr>
      </w:pPr>
    </w:p>
    <w:p w14:paraId="005918BE" w14:textId="77777777" w:rsidR="00AD4214" w:rsidRPr="00EE77E3" w:rsidRDefault="00AD4214" w:rsidP="00AD4214">
      <w:pPr>
        <w:ind w:firstLine="709"/>
        <w:jc w:val="both"/>
        <w:rPr>
          <w:sz w:val="28"/>
          <w:szCs w:val="28"/>
          <w:lang w:val="uk-UA"/>
        </w:rPr>
      </w:pPr>
      <w:r w:rsidRPr="00AD00F5">
        <w:rPr>
          <w:color w:val="000000"/>
          <w:sz w:val="28"/>
          <w:szCs w:val="28"/>
          <w:lang w:val="uk-UA"/>
        </w:rPr>
        <w:t>11) акт обстеження матеріально-побутових умов сім</w:t>
      </w:r>
      <w:r w:rsidRPr="00AD00F5">
        <w:rPr>
          <w:sz w:val="28"/>
          <w:szCs w:val="28"/>
          <w:lang w:val="uk-UA"/>
        </w:rPr>
        <w:t xml:space="preserve">’ї за формою, затвердженою наказом Міністерства праці та соціальної політики України </w:t>
      </w:r>
      <w:r w:rsidRPr="00AD00F5">
        <w:rPr>
          <w:sz w:val="28"/>
          <w:szCs w:val="28"/>
          <w:lang w:val="uk-UA"/>
        </w:rPr>
        <w:br/>
        <w:t>від  28 квітня 2004 року № 95, зареєстрованим у Міністерстві юстиції України  08 червня 2004 року за № 703/</w:t>
      </w:r>
      <w:r w:rsidRPr="00EE77E3">
        <w:rPr>
          <w:sz w:val="28"/>
          <w:szCs w:val="28"/>
          <w:lang w:val="uk-UA"/>
        </w:rPr>
        <w:t xml:space="preserve">9302 </w:t>
      </w:r>
      <w:bookmarkStart w:id="1" w:name="_Hlk64908419"/>
      <w:r w:rsidRPr="00EE77E3">
        <w:rPr>
          <w:bCs/>
          <w:sz w:val="28"/>
          <w:szCs w:val="28"/>
          <w:lang w:val="uk-UA"/>
        </w:rPr>
        <w:t xml:space="preserve">(застосовується до абзацу восьмого пункту 2 розділу </w:t>
      </w:r>
      <w:r w:rsidRPr="00EE77E3">
        <w:rPr>
          <w:bCs/>
          <w:sz w:val="28"/>
          <w:szCs w:val="28"/>
          <w:lang w:val="en-US"/>
        </w:rPr>
        <w:t>I</w:t>
      </w:r>
      <w:r w:rsidRPr="00EE77E3">
        <w:rPr>
          <w:bCs/>
          <w:sz w:val="28"/>
          <w:szCs w:val="28"/>
          <w:lang w:val="uk-UA"/>
        </w:rPr>
        <w:t xml:space="preserve"> цього Порядку);</w:t>
      </w:r>
    </w:p>
    <w:bookmarkEnd w:id="1"/>
    <w:p w14:paraId="7516EBD7" w14:textId="77777777" w:rsidR="00AD4214" w:rsidRPr="00AD00F5" w:rsidRDefault="00AD4214" w:rsidP="00AD4214">
      <w:pPr>
        <w:ind w:firstLine="709"/>
        <w:jc w:val="both"/>
        <w:rPr>
          <w:sz w:val="28"/>
          <w:szCs w:val="28"/>
          <w:lang w:val="uk-UA"/>
        </w:rPr>
      </w:pPr>
    </w:p>
    <w:p w14:paraId="0B628781" w14:textId="77777777" w:rsidR="00AD4214" w:rsidRPr="00DD3AC1" w:rsidRDefault="00AD4214" w:rsidP="00AD4214">
      <w:pPr>
        <w:tabs>
          <w:tab w:val="left" w:pos="5954"/>
        </w:tabs>
        <w:ind w:firstLine="709"/>
        <w:jc w:val="both"/>
        <w:rPr>
          <w:sz w:val="28"/>
          <w:szCs w:val="28"/>
          <w:lang w:val="uk-UA"/>
        </w:rPr>
      </w:pPr>
      <w:r w:rsidRPr="00DD3AC1">
        <w:rPr>
          <w:sz w:val="28"/>
          <w:szCs w:val="28"/>
          <w:lang w:val="uk-UA"/>
        </w:rPr>
        <w:t>12) у разі пожежі в житловому приміщенні (будинку) копії документів на право власності на квартиру (будинок), копія акту Головного управління Державної служби України з надзвичайних ситуацій в Одеській області про пожежу із понесеними прямими та побічними збитками та інші документи, які свідчать про збитки;</w:t>
      </w:r>
    </w:p>
    <w:p w14:paraId="5DF50D0B" w14:textId="77777777" w:rsidR="00AD4214" w:rsidRPr="00AD00F5" w:rsidRDefault="00AD4214" w:rsidP="00AD4214">
      <w:pPr>
        <w:tabs>
          <w:tab w:val="left" w:pos="5954"/>
        </w:tabs>
        <w:ind w:firstLine="709"/>
        <w:jc w:val="both"/>
        <w:rPr>
          <w:sz w:val="28"/>
          <w:szCs w:val="28"/>
          <w:lang w:val="uk-UA"/>
        </w:rPr>
      </w:pPr>
    </w:p>
    <w:p w14:paraId="1D024D25" w14:textId="77777777" w:rsidR="00AD4214" w:rsidRPr="00AD00F5" w:rsidRDefault="00AD4214" w:rsidP="00AD4214">
      <w:pPr>
        <w:ind w:firstLine="709"/>
        <w:jc w:val="both"/>
        <w:rPr>
          <w:sz w:val="28"/>
          <w:szCs w:val="28"/>
          <w:lang w:val="uk-UA"/>
        </w:rPr>
      </w:pPr>
      <w:r w:rsidRPr="00AD00F5">
        <w:rPr>
          <w:sz w:val="28"/>
          <w:szCs w:val="28"/>
          <w:lang w:val="uk-UA"/>
        </w:rPr>
        <w:t>13) у разі руйнування житла або його пошкодження під час стихійного лиха - документ, акт обстеження органу місцевого самоврядування або інший документ, який підтверджує заподіяні збитки;</w:t>
      </w:r>
    </w:p>
    <w:p w14:paraId="7C56385D" w14:textId="77777777" w:rsidR="00AD4214" w:rsidRPr="00AD00F5" w:rsidRDefault="00AD4214" w:rsidP="00AD4214">
      <w:pPr>
        <w:ind w:firstLine="709"/>
        <w:jc w:val="both"/>
        <w:rPr>
          <w:sz w:val="28"/>
          <w:szCs w:val="28"/>
          <w:lang w:val="uk-UA"/>
        </w:rPr>
      </w:pPr>
    </w:p>
    <w:p w14:paraId="12BD4345" w14:textId="77777777" w:rsidR="00AD4214" w:rsidRPr="00AD00F5" w:rsidRDefault="00AD4214" w:rsidP="00AD4214">
      <w:pPr>
        <w:ind w:firstLine="709"/>
        <w:jc w:val="both"/>
        <w:rPr>
          <w:sz w:val="28"/>
          <w:szCs w:val="28"/>
          <w:lang w:val="uk-UA"/>
        </w:rPr>
      </w:pPr>
      <w:r w:rsidRPr="00AD00F5">
        <w:rPr>
          <w:color w:val="000000"/>
          <w:sz w:val="28"/>
          <w:szCs w:val="28"/>
          <w:lang w:val="uk-UA"/>
        </w:rPr>
        <w:t xml:space="preserve">14) у разі визнання особи недієздатною – копія рішення суду </w:t>
      </w:r>
      <w:r w:rsidRPr="00AD00F5">
        <w:rPr>
          <w:sz w:val="28"/>
          <w:szCs w:val="28"/>
          <w:lang w:val="uk-UA"/>
        </w:rPr>
        <w:t xml:space="preserve">(абзац другий пункту 1 розділу </w:t>
      </w:r>
      <w:r w:rsidRPr="00AD00F5">
        <w:rPr>
          <w:sz w:val="28"/>
          <w:szCs w:val="28"/>
          <w:lang w:val="en-US"/>
        </w:rPr>
        <w:t>II</w:t>
      </w:r>
      <w:r w:rsidRPr="00AD00F5">
        <w:rPr>
          <w:sz w:val="28"/>
          <w:szCs w:val="28"/>
          <w:lang w:val="uk-UA"/>
        </w:rPr>
        <w:t xml:space="preserve"> цього Порядку).</w:t>
      </w:r>
    </w:p>
    <w:p w14:paraId="01CA6EBC" w14:textId="77777777" w:rsidR="00AD4214" w:rsidRPr="00AD00F5" w:rsidRDefault="00AD4214" w:rsidP="00AD4214">
      <w:pPr>
        <w:ind w:firstLine="709"/>
        <w:jc w:val="both"/>
        <w:rPr>
          <w:sz w:val="28"/>
          <w:szCs w:val="28"/>
          <w:lang w:val="uk-UA"/>
        </w:rPr>
      </w:pPr>
    </w:p>
    <w:p w14:paraId="4E06CC68" w14:textId="77777777" w:rsidR="00AD4214" w:rsidRPr="00AD00F5" w:rsidRDefault="00AD4214" w:rsidP="00AD4214">
      <w:pPr>
        <w:ind w:firstLine="709"/>
        <w:jc w:val="both"/>
        <w:rPr>
          <w:sz w:val="28"/>
          <w:szCs w:val="28"/>
          <w:lang w:val="uk-UA"/>
        </w:rPr>
      </w:pPr>
      <w:r w:rsidRPr="00AD00F5">
        <w:rPr>
          <w:sz w:val="28"/>
          <w:szCs w:val="28"/>
          <w:lang w:val="uk-UA"/>
        </w:rPr>
        <w:t xml:space="preserve">4. Документи, надані заявником, попередньо перевіряються Департаментом на відповідність вимогам підпунктів 1-14 пункту 3 розділу </w:t>
      </w:r>
      <w:r w:rsidRPr="00AD00F5">
        <w:rPr>
          <w:sz w:val="28"/>
          <w:szCs w:val="28"/>
          <w:lang w:val="en-US"/>
        </w:rPr>
        <w:t>II</w:t>
      </w:r>
      <w:r w:rsidRPr="00AD00F5">
        <w:rPr>
          <w:sz w:val="28"/>
          <w:szCs w:val="28"/>
          <w:lang w:val="uk-UA"/>
        </w:rPr>
        <w:t xml:space="preserve"> Порядку.</w:t>
      </w:r>
    </w:p>
    <w:p w14:paraId="75DC8EC4" w14:textId="77777777" w:rsidR="00AD4214" w:rsidRPr="00AD00F5" w:rsidRDefault="00AD4214" w:rsidP="00AD4214">
      <w:pPr>
        <w:ind w:firstLine="709"/>
        <w:jc w:val="both"/>
        <w:rPr>
          <w:sz w:val="28"/>
          <w:szCs w:val="28"/>
          <w:lang w:val="uk-UA"/>
        </w:rPr>
      </w:pPr>
    </w:p>
    <w:p w14:paraId="295DF602" w14:textId="77777777" w:rsidR="00AD4214" w:rsidRPr="00AD00F5" w:rsidRDefault="00AD4214" w:rsidP="00AD4214">
      <w:pPr>
        <w:ind w:firstLine="709"/>
        <w:jc w:val="both"/>
        <w:rPr>
          <w:color w:val="000000"/>
          <w:sz w:val="28"/>
          <w:szCs w:val="28"/>
          <w:lang w:val="uk-UA"/>
        </w:rPr>
      </w:pPr>
      <w:r w:rsidRPr="00AD00F5">
        <w:rPr>
          <w:color w:val="000000"/>
          <w:sz w:val="28"/>
          <w:szCs w:val="28"/>
          <w:lang w:val="uk-UA"/>
        </w:rPr>
        <w:t>5. У разі необхідності уточнення наданих заявником відомостей Департамент протягом 15 календарних днів надсилає запити для проведення обстеження матеріально-побутових умов проживання заявника відповідним районним державним адміністраціям, виконавчим комітетам рад міст обласного значення або територіальним громадам за місцем його фактичного проживання, запити до відповідних організацій, установ.</w:t>
      </w:r>
    </w:p>
    <w:p w14:paraId="14B3677F" w14:textId="77777777" w:rsidR="00AD4214" w:rsidRPr="00AD00F5" w:rsidRDefault="00AD4214" w:rsidP="00AD4214">
      <w:pPr>
        <w:ind w:firstLine="709"/>
        <w:jc w:val="both"/>
        <w:rPr>
          <w:color w:val="000000"/>
          <w:sz w:val="28"/>
          <w:szCs w:val="28"/>
          <w:lang w:val="uk-UA"/>
        </w:rPr>
      </w:pPr>
    </w:p>
    <w:p w14:paraId="41963287" w14:textId="77777777" w:rsidR="00AD4214" w:rsidRPr="00AD00F5" w:rsidRDefault="00AD4214" w:rsidP="00AD4214">
      <w:pPr>
        <w:pStyle w:val="a3"/>
        <w:ind w:left="0" w:firstLine="709"/>
        <w:jc w:val="both"/>
        <w:rPr>
          <w:sz w:val="28"/>
          <w:szCs w:val="28"/>
          <w:lang w:val="uk-UA"/>
        </w:rPr>
      </w:pPr>
      <w:r w:rsidRPr="00AD00F5">
        <w:rPr>
          <w:sz w:val="28"/>
          <w:szCs w:val="28"/>
          <w:lang w:val="uk-UA"/>
        </w:rPr>
        <w:t>6. Заява розглядається протягом одного місяця з дня звернення заявника.</w:t>
      </w:r>
    </w:p>
    <w:p w14:paraId="3A1D3225" w14:textId="77777777" w:rsidR="00AD4214" w:rsidRPr="00AD00F5" w:rsidRDefault="00AD4214" w:rsidP="00AD4214">
      <w:pPr>
        <w:pStyle w:val="a3"/>
        <w:ind w:left="0" w:firstLine="709"/>
        <w:jc w:val="both"/>
        <w:rPr>
          <w:sz w:val="28"/>
          <w:szCs w:val="28"/>
          <w:lang w:val="uk-UA"/>
        </w:rPr>
      </w:pPr>
    </w:p>
    <w:p w14:paraId="0D198BC3" w14:textId="77777777" w:rsidR="00AD4214" w:rsidRPr="00AD00F5" w:rsidRDefault="00AD4214" w:rsidP="00AD4214">
      <w:pPr>
        <w:pStyle w:val="22"/>
        <w:tabs>
          <w:tab w:val="left" w:pos="709"/>
        </w:tabs>
        <w:spacing w:before="0" w:line="240" w:lineRule="auto"/>
        <w:ind w:firstLine="709"/>
        <w:jc w:val="both"/>
        <w:rPr>
          <w:rStyle w:val="21"/>
          <w:rFonts w:ascii="Times New Roman" w:hAnsi="Times New Roman"/>
          <w:bCs/>
          <w:sz w:val="28"/>
          <w:szCs w:val="28"/>
          <w:lang w:val="uk-UA" w:eastAsia="uk-UA"/>
        </w:rPr>
      </w:pPr>
      <w:r w:rsidRPr="00AD00F5">
        <w:rPr>
          <w:rStyle w:val="21"/>
          <w:rFonts w:ascii="Times New Roman" w:hAnsi="Times New Roman"/>
          <w:color w:val="000000"/>
          <w:sz w:val="28"/>
          <w:szCs w:val="28"/>
          <w:lang w:val="uk-UA" w:eastAsia="uk-UA"/>
        </w:rPr>
        <w:t xml:space="preserve">7. Департамент формує справу заявника та подає її на розгляд </w:t>
      </w:r>
      <w:r w:rsidRPr="00AD00F5">
        <w:rPr>
          <w:rStyle w:val="21"/>
          <w:rFonts w:ascii="Times New Roman" w:hAnsi="Times New Roman"/>
          <w:sz w:val="28"/>
          <w:szCs w:val="28"/>
          <w:lang w:val="uk-UA" w:eastAsia="uk-UA"/>
        </w:rPr>
        <w:t>обласної координаційної ради з питань соціальної підтримки населення (далі – Рада) з наданням пропозицій щодо розміру допомоги.</w:t>
      </w:r>
    </w:p>
    <w:p w14:paraId="281374E8" w14:textId="77777777" w:rsidR="00AD4214" w:rsidRPr="00AD00F5" w:rsidRDefault="00AD4214" w:rsidP="00AD4214">
      <w:pPr>
        <w:pStyle w:val="22"/>
        <w:tabs>
          <w:tab w:val="left" w:pos="709"/>
        </w:tabs>
        <w:spacing w:before="0" w:line="240" w:lineRule="auto"/>
        <w:ind w:firstLine="709"/>
        <w:jc w:val="both"/>
        <w:rPr>
          <w:rStyle w:val="21"/>
          <w:rFonts w:ascii="Times New Roman" w:hAnsi="Times New Roman"/>
          <w:sz w:val="28"/>
          <w:szCs w:val="28"/>
          <w:lang w:val="uk-UA" w:eastAsia="uk-UA"/>
        </w:rPr>
      </w:pPr>
    </w:p>
    <w:p w14:paraId="0D78C38C" w14:textId="77777777" w:rsidR="00AD4214" w:rsidRPr="00DD3AC1" w:rsidRDefault="00AD4214" w:rsidP="00AD4214">
      <w:pPr>
        <w:pStyle w:val="22"/>
        <w:tabs>
          <w:tab w:val="left" w:pos="709"/>
        </w:tabs>
        <w:spacing w:before="0" w:line="240" w:lineRule="auto"/>
        <w:ind w:firstLine="709"/>
        <w:jc w:val="both"/>
        <w:rPr>
          <w:rStyle w:val="21"/>
          <w:rFonts w:ascii="Times New Roman" w:hAnsi="Times New Roman"/>
          <w:sz w:val="28"/>
          <w:szCs w:val="28"/>
          <w:lang w:val="uk-UA" w:eastAsia="uk-UA"/>
        </w:rPr>
      </w:pPr>
      <w:r w:rsidRPr="00DD3AC1">
        <w:rPr>
          <w:rStyle w:val="21"/>
          <w:rFonts w:ascii="Times New Roman" w:hAnsi="Times New Roman"/>
          <w:sz w:val="28"/>
          <w:szCs w:val="28"/>
          <w:lang w:val="uk-UA" w:eastAsia="uk-UA"/>
        </w:rPr>
        <w:lastRenderedPageBreak/>
        <w:t>8. Рада протягом десяти днів з моменту подання Департаментом на розгляд сформованих справ приймає рішення про надання матеріальної допомоги або відмову в її наданні.</w:t>
      </w:r>
    </w:p>
    <w:p w14:paraId="6CF28E79" w14:textId="77777777" w:rsidR="00AD4214" w:rsidRPr="00DD3AC1" w:rsidRDefault="00AD4214" w:rsidP="00AD4214">
      <w:pPr>
        <w:pStyle w:val="22"/>
        <w:tabs>
          <w:tab w:val="left" w:pos="709"/>
        </w:tabs>
        <w:spacing w:before="0" w:line="240" w:lineRule="auto"/>
        <w:ind w:firstLine="709"/>
        <w:jc w:val="both"/>
        <w:rPr>
          <w:rStyle w:val="21"/>
          <w:rFonts w:ascii="Times New Roman" w:hAnsi="Times New Roman"/>
          <w:bCs/>
          <w:sz w:val="28"/>
          <w:szCs w:val="28"/>
          <w:lang w:val="uk-UA" w:eastAsia="uk-UA"/>
        </w:rPr>
      </w:pPr>
    </w:p>
    <w:p w14:paraId="3050B623" w14:textId="77777777" w:rsidR="00AD4214" w:rsidRPr="00DD3AC1" w:rsidRDefault="00AD4214" w:rsidP="00AD4214">
      <w:pPr>
        <w:pStyle w:val="22"/>
        <w:tabs>
          <w:tab w:val="left" w:pos="709"/>
        </w:tabs>
        <w:spacing w:before="0" w:line="240" w:lineRule="auto"/>
        <w:ind w:firstLine="709"/>
        <w:jc w:val="both"/>
        <w:rPr>
          <w:rStyle w:val="21"/>
          <w:rFonts w:ascii="Times New Roman" w:hAnsi="Times New Roman"/>
          <w:bCs/>
          <w:sz w:val="28"/>
          <w:szCs w:val="28"/>
          <w:lang w:val="uk-UA" w:eastAsia="uk-UA"/>
        </w:rPr>
      </w:pPr>
      <w:r w:rsidRPr="00DD3AC1">
        <w:rPr>
          <w:rStyle w:val="21"/>
          <w:rFonts w:ascii="Times New Roman" w:hAnsi="Times New Roman"/>
          <w:sz w:val="28"/>
          <w:szCs w:val="28"/>
          <w:lang w:val="uk-UA" w:eastAsia="uk-UA"/>
        </w:rPr>
        <w:t>9</w:t>
      </w:r>
      <w:r w:rsidRPr="00DD3AC1">
        <w:rPr>
          <w:rStyle w:val="21"/>
          <w:rFonts w:ascii="Times New Roman" w:hAnsi="Times New Roman"/>
          <w:bCs/>
          <w:sz w:val="28"/>
          <w:szCs w:val="28"/>
          <w:lang w:val="uk-UA" w:eastAsia="uk-UA"/>
        </w:rPr>
        <w:t xml:space="preserve">. </w:t>
      </w:r>
      <w:proofErr w:type="spellStart"/>
      <w:r w:rsidRPr="00DD3AC1">
        <w:rPr>
          <w:rStyle w:val="21"/>
          <w:rFonts w:ascii="Times New Roman" w:hAnsi="Times New Roman"/>
          <w:sz w:val="28"/>
          <w:szCs w:val="28"/>
          <w:lang w:val="x-none" w:eastAsia="uk-UA"/>
        </w:rPr>
        <w:t>Рішення</w:t>
      </w:r>
      <w:proofErr w:type="spellEnd"/>
      <w:r w:rsidRPr="00DD3AC1">
        <w:rPr>
          <w:rStyle w:val="21"/>
          <w:rFonts w:ascii="Times New Roman" w:hAnsi="Times New Roman"/>
          <w:sz w:val="28"/>
          <w:szCs w:val="28"/>
          <w:lang w:val="x-none" w:eastAsia="uk-UA"/>
        </w:rPr>
        <w:t xml:space="preserve"> Ради </w:t>
      </w:r>
      <w:proofErr w:type="spellStart"/>
      <w:r w:rsidRPr="00DD3AC1">
        <w:rPr>
          <w:rStyle w:val="21"/>
          <w:rFonts w:ascii="Times New Roman" w:hAnsi="Times New Roman"/>
          <w:sz w:val="28"/>
          <w:szCs w:val="28"/>
          <w:lang w:val="x-none" w:eastAsia="uk-UA"/>
        </w:rPr>
        <w:t>оформлюється</w:t>
      </w:r>
      <w:proofErr w:type="spellEnd"/>
      <w:r w:rsidRPr="00DD3AC1">
        <w:rPr>
          <w:rStyle w:val="21"/>
          <w:rFonts w:ascii="Times New Roman" w:hAnsi="Times New Roman"/>
          <w:sz w:val="28"/>
          <w:szCs w:val="28"/>
          <w:lang w:val="x-none" w:eastAsia="uk-UA"/>
        </w:rPr>
        <w:t xml:space="preserve"> протоколом, </w:t>
      </w:r>
      <w:proofErr w:type="spellStart"/>
      <w:r w:rsidRPr="00DD3AC1">
        <w:rPr>
          <w:rStyle w:val="21"/>
          <w:rFonts w:ascii="Times New Roman" w:hAnsi="Times New Roman"/>
          <w:sz w:val="28"/>
          <w:szCs w:val="28"/>
          <w:lang w:val="x-none" w:eastAsia="uk-UA"/>
        </w:rPr>
        <w:t>який</w:t>
      </w:r>
      <w:proofErr w:type="spellEnd"/>
      <w:r w:rsidRPr="00DD3AC1">
        <w:rPr>
          <w:rStyle w:val="21"/>
          <w:rFonts w:ascii="Times New Roman" w:hAnsi="Times New Roman"/>
          <w:sz w:val="28"/>
          <w:szCs w:val="28"/>
          <w:lang w:val="uk-UA" w:eastAsia="uk-UA"/>
        </w:rPr>
        <w:t xml:space="preserve"> не пізніше п’яти робочих  днів після проведення засідання пере</w:t>
      </w:r>
      <w:proofErr w:type="spellStart"/>
      <w:r w:rsidRPr="00DD3AC1">
        <w:rPr>
          <w:rStyle w:val="21"/>
          <w:rFonts w:ascii="Times New Roman" w:hAnsi="Times New Roman"/>
          <w:sz w:val="28"/>
          <w:szCs w:val="28"/>
          <w:lang w:val="x-none" w:eastAsia="uk-UA"/>
        </w:rPr>
        <w:t>дається</w:t>
      </w:r>
      <w:proofErr w:type="spellEnd"/>
      <w:r w:rsidRPr="00DD3AC1">
        <w:rPr>
          <w:rStyle w:val="21"/>
          <w:rFonts w:ascii="Times New Roman" w:hAnsi="Times New Roman"/>
          <w:sz w:val="28"/>
          <w:szCs w:val="28"/>
          <w:lang w:val="x-none" w:eastAsia="uk-UA"/>
        </w:rPr>
        <w:t xml:space="preserve"> Департаменту</w:t>
      </w:r>
      <w:r w:rsidRPr="00DD3AC1">
        <w:rPr>
          <w:rStyle w:val="21"/>
          <w:rFonts w:ascii="Times New Roman" w:hAnsi="Times New Roman"/>
          <w:sz w:val="28"/>
          <w:szCs w:val="28"/>
          <w:lang w:val="uk-UA" w:eastAsia="uk-UA"/>
        </w:rPr>
        <w:t>.</w:t>
      </w:r>
    </w:p>
    <w:p w14:paraId="2368320F" w14:textId="77777777" w:rsidR="00AD4214" w:rsidRPr="00DD3AC1" w:rsidRDefault="00AD4214" w:rsidP="00AD4214">
      <w:pPr>
        <w:pStyle w:val="22"/>
        <w:tabs>
          <w:tab w:val="left" w:pos="709"/>
        </w:tabs>
        <w:spacing w:before="0" w:line="240" w:lineRule="auto"/>
        <w:ind w:firstLine="709"/>
        <w:jc w:val="both"/>
        <w:rPr>
          <w:rStyle w:val="21"/>
          <w:rFonts w:ascii="Times New Roman" w:hAnsi="Times New Roman"/>
          <w:sz w:val="28"/>
          <w:szCs w:val="28"/>
          <w:lang w:val="uk-UA" w:eastAsia="uk-UA"/>
        </w:rPr>
      </w:pPr>
    </w:p>
    <w:p w14:paraId="6F553F04" w14:textId="77777777" w:rsidR="00AD4214" w:rsidRPr="00DD3AC1" w:rsidRDefault="00AD4214" w:rsidP="00AD4214">
      <w:pPr>
        <w:pStyle w:val="22"/>
        <w:tabs>
          <w:tab w:val="left" w:pos="709"/>
        </w:tabs>
        <w:spacing w:before="0" w:line="240" w:lineRule="auto"/>
        <w:ind w:firstLine="709"/>
        <w:jc w:val="both"/>
        <w:rPr>
          <w:rStyle w:val="21"/>
          <w:rFonts w:ascii="Times New Roman" w:hAnsi="Times New Roman"/>
          <w:sz w:val="28"/>
          <w:szCs w:val="28"/>
          <w:lang w:val="uk-UA" w:eastAsia="uk-UA"/>
        </w:rPr>
      </w:pPr>
      <w:r w:rsidRPr="00DD3AC1">
        <w:rPr>
          <w:rStyle w:val="21"/>
          <w:rFonts w:ascii="Times New Roman" w:hAnsi="Times New Roman"/>
          <w:sz w:val="28"/>
          <w:szCs w:val="28"/>
          <w:lang w:val="uk-UA" w:eastAsia="uk-UA"/>
        </w:rPr>
        <w:t xml:space="preserve">10. Департамент інформує заявника про рішення Ради у 5-денний строк. </w:t>
      </w:r>
    </w:p>
    <w:p w14:paraId="345F66ED" w14:textId="77777777" w:rsidR="00AD4214" w:rsidRPr="00DD3AC1" w:rsidRDefault="00AD4214" w:rsidP="00AD4214">
      <w:pPr>
        <w:pStyle w:val="22"/>
        <w:tabs>
          <w:tab w:val="left" w:pos="709"/>
        </w:tabs>
        <w:spacing w:before="0" w:line="240" w:lineRule="auto"/>
        <w:ind w:firstLine="709"/>
        <w:jc w:val="both"/>
        <w:rPr>
          <w:rStyle w:val="21"/>
          <w:rFonts w:ascii="Times New Roman" w:hAnsi="Times New Roman"/>
          <w:sz w:val="28"/>
          <w:szCs w:val="28"/>
          <w:lang w:val="uk-UA" w:eastAsia="uk-UA"/>
        </w:rPr>
      </w:pPr>
    </w:p>
    <w:p w14:paraId="4AFC7048" w14:textId="77777777" w:rsidR="00AD4214" w:rsidRPr="00AD00F5" w:rsidRDefault="00AD4214" w:rsidP="00AD4214">
      <w:pPr>
        <w:pStyle w:val="22"/>
        <w:tabs>
          <w:tab w:val="left" w:pos="709"/>
        </w:tabs>
        <w:spacing w:before="0" w:line="240" w:lineRule="auto"/>
        <w:ind w:firstLine="709"/>
        <w:jc w:val="both"/>
        <w:rPr>
          <w:rStyle w:val="21"/>
          <w:rFonts w:ascii="Times New Roman" w:hAnsi="Times New Roman"/>
          <w:sz w:val="28"/>
          <w:szCs w:val="28"/>
          <w:lang w:val="uk-UA" w:eastAsia="uk-UA"/>
        </w:rPr>
      </w:pPr>
      <w:r w:rsidRPr="00AD00F5">
        <w:rPr>
          <w:rStyle w:val="21"/>
          <w:rFonts w:ascii="Times New Roman" w:hAnsi="Times New Roman"/>
          <w:sz w:val="28"/>
          <w:szCs w:val="28"/>
          <w:lang w:val="uk-UA" w:eastAsia="uk-UA"/>
        </w:rPr>
        <w:t>11. Після отримання рішення Ради про надання матеріальної допомоги Департамент:</w:t>
      </w:r>
    </w:p>
    <w:p w14:paraId="516C605C" w14:textId="77777777" w:rsidR="00AD4214" w:rsidRPr="00AD00F5" w:rsidRDefault="00AD4214" w:rsidP="00AD4214">
      <w:pPr>
        <w:pStyle w:val="22"/>
        <w:tabs>
          <w:tab w:val="left" w:pos="709"/>
        </w:tabs>
        <w:spacing w:before="0" w:line="240" w:lineRule="auto"/>
        <w:ind w:firstLine="709"/>
        <w:jc w:val="both"/>
        <w:rPr>
          <w:rStyle w:val="21"/>
          <w:rFonts w:ascii="Times New Roman" w:hAnsi="Times New Roman"/>
          <w:bCs/>
          <w:sz w:val="28"/>
          <w:szCs w:val="28"/>
          <w:lang w:val="uk-UA" w:eastAsia="uk-UA"/>
        </w:rPr>
      </w:pPr>
    </w:p>
    <w:p w14:paraId="45B979F8" w14:textId="77777777" w:rsidR="00AD4214" w:rsidRPr="00AD00F5" w:rsidRDefault="00AD4214" w:rsidP="00AD4214">
      <w:pPr>
        <w:pStyle w:val="22"/>
        <w:numPr>
          <w:ilvl w:val="0"/>
          <w:numId w:val="9"/>
        </w:numPr>
        <w:tabs>
          <w:tab w:val="left" w:pos="709"/>
        </w:tabs>
        <w:spacing w:before="0" w:line="240" w:lineRule="auto"/>
        <w:ind w:left="0" w:firstLine="709"/>
        <w:jc w:val="both"/>
        <w:rPr>
          <w:rStyle w:val="21"/>
          <w:rFonts w:ascii="Times New Roman" w:hAnsi="Times New Roman"/>
          <w:bCs/>
          <w:sz w:val="28"/>
          <w:szCs w:val="28"/>
          <w:lang w:val="uk-UA" w:eastAsia="uk-UA"/>
        </w:rPr>
      </w:pPr>
      <w:r w:rsidRPr="00AD00F5">
        <w:rPr>
          <w:rStyle w:val="21"/>
          <w:rFonts w:ascii="Times New Roman" w:hAnsi="Times New Roman"/>
          <w:bCs/>
          <w:sz w:val="28"/>
          <w:szCs w:val="28"/>
          <w:lang w:val="uk-UA" w:eastAsia="uk-UA"/>
        </w:rPr>
        <w:t xml:space="preserve">видає наказ про виплату матеріальної допомоги у разі, коли розмір матеріальної допомоги не перевищує двадцяти прожиткових мінімумів на одну особу в розрахунку на місяць, встановленого законодавством на дату проведення засідання Ради (підпункти 1-9 пункту 2 розділу ІІІ цього Порядку); </w:t>
      </w:r>
    </w:p>
    <w:p w14:paraId="7789030C" w14:textId="77777777" w:rsidR="00AD4214" w:rsidRPr="00AD00F5" w:rsidRDefault="00AD4214" w:rsidP="00AD4214">
      <w:pPr>
        <w:pStyle w:val="22"/>
        <w:tabs>
          <w:tab w:val="left" w:pos="709"/>
        </w:tabs>
        <w:spacing w:before="0" w:line="240" w:lineRule="auto"/>
        <w:ind w:firstLine="709"/>
        <w:jc w:val="both"/>
        <w:rPr>
          <w:rStyle w:val="21"/>
          <w:rFonts w:ascii="Times New Roman" w:hAnsi="Times New Roman"/>
          <w:bCs/>
          <w:sz w:val="28"/>
          <w:szCs w:val="28"/>
          <w:lang w:val="uk-UA" w:eastAsia="uk-UA"/>
        </w:rPr>
      </w:pPr>
    </w:p>
    <w:p w14:paraId="5E46C909" w14:textId="77777777" w:rsidR="00AD4214" w:rsidRPr="00AD00F5" w:rsidRDefault="00AD4214" w:rsidP="00AD4214">
      <w:pPr>
        <w:pStyle w:val="22"/>
        <w:numPr>
          <w:ilvl w:val="0"/>
          <w:numId w:val="9"/>
        </w:numPr>
        <w:tabs>
          <w:tab w:val="left" w:pos="709"/>
        </w:tabs>
        <w:spacing w:before="0" w:line="240" w:lineRule="auto"/>
        <w:ind w:left="0" w:firstLine="709"/>
        <w:jc w:val="both"/>
        <w:rPr>
          <w:rStyle w:val="21"/>
          <w:rFonts w:ascii="Times New Roman" w:hAnsi="Times New Roman"/>
          <w:bCs/>
          <w:sz w:val="28"/>
          <w:szCs w:val="28"/>
          <w:lang w:val="uk-UA" w:eastAsia="uk-UA"/>
        </w:rPr>
      </w:pPr>
      <w:r w:rsidRPr="00AD00F5">
        <w:rPr>
          <w:rStyle w:val="21"/>
          <w:rFonts w:ascii="Times New Roman" w:hAnsi="Times New Roman"/>
          <w:bCs/>
          <w:sz w:val="28"/>
          <w:szCs w:val="28"/>
          <w:lang w:val="uk-UA" w:eastAsia="uk-UA"/>
        </w:rPr>
        <w:t xml:space="preserve">готує проект розпорядження голови Одеської обласної державної адміністрації про виплату матеріальної допомоги у разі, коли розмір допомоги перевищує двадцять місячних прожиткових мінімумів на одну особу в розрахунку на місяць, встановленого законодавством на дату проведення засідання Ради (підпункт 10 пункту 2 розділу ІІІ цього Порядку). </w:t>
      </w:r>
    </w:p>
    <w:p w14:paraId="5C9B4AD7" w14:textId="77777777" w:rsidR="00AD4214" w:rsidRPr="00AD00F5" w:rsidRDefault="00AD4214" w:rsidP="00AD4214">
      <w:pPr>
        <w:pStyle w:val="22"/>
        <w:tabs>
          <w:tab w:val="left" w:pos="709"/>
        </w:tabs>
        <w:spacing w:before="0" w:line="240" w:lineRule="auto"/>
        <w:ind w:firstLine="709"/>
        <w:jc w:val="both"/>
        <w:rPr>
          <w:rStyle w:val="21"/>
          <w:rFonts w:ascii="Times New Roman" w:hAnsi="Times New Roman"/>
          <w:sz w:val="28"/>
          <w:szCs w:val="28"/>
          <w:lang w:val="uk-UA" w:eastAsia="uk-UA"/>
        </w:rPr>
      </w:pPr>
    </w:p>
    <w:p w14:paraId="4C92FB83" w14:textId="77777777" w:rsidR="00AD4214" w:rsidRPr="00AD00F5" w:rsidRDefault="00AD4214" w:rsidP="00AD4214">
      <w:pPr>
        <w:pStyle w:val="22"/>
        <w:tabs>
          <w:tab w:val="left" w:pos="709"/>
        </w:tabs>
        <w:spacing w:before="0" w:line="240" w:lineRule="auto"/>
        <w:ind w:firstLine="709"/>
        <w:jc w:val="both"/>
        <w:rPr>
          <w:rStyle w:val="21"/>
          <w:rFonts w:ascii="Times New Roman" w:hAnsi="Times New Roman"/>
          <w:sz w:val="28"/>
          <w:szCs w:val="28"/>
          <w:lang w:val="uk-UA" w:eastAsia="uk-UA"/>
        </w:rPr>
      </w:pPr>
      <w:r w:rsidRPr="00AD00F5">
        <w:rPr>
          <w:rStyle w:val="21"/>
          <w:rFonts w:ascii="Times New Roman" w:hAnsi="Times New Roman"/>
          <w:sz w:val="28"/>
          <w:szCs w:val="28"/>
          <w:lang w:val="uk-UA" w:eastAsia="uk-UA"/>
        </w:rPr>
        <w:t>12. Фінансування матеріальної допомоги здійснюється за рахунок коштів обласного бюджету в межах реалізації Програми.</w:t>
      </w:r>
    </w:p>
    <w:p w14:paraId="3DC7AF86" w14:textId="77777777" w:rsidR="00AD4214" w:rsidRPr="00AD00F5" w:rsidRDefault="00AD4214" w:rsidP="00AD4214">
      <w:pPr>
        <w:pStyle w:val="22"/>
        <w:tabs>
          <w:tab w:val="left" w:pos="709"/>
        </w:tabs>
        <w:spacing w:before="0" w:line="240" w:lineRule="auto"/>
        <w:rPr>
          <w:rStyle w:val="21"/>
          <w:rFonts w:ascii="Times New Roman" w:hAnsi="Times New Roman"/>
          <w:b/>
          <w:color w:val="000000"/>
          <w:sz w:val="28"/>
          <w:szCs w:val="28"/>
          <w:lang w:val="uk-UA" w:eastAsia="uk-UA"/>
        </w:rPr>
      </w:pPr>
    </w:p>
    <w:p w14:paraId="30A586D7" w14:textId="77777777" w:rsidR="00AD4214" w:rsidRPr="00AD00F5" w:rsidRDefault="00AD4214" w:rsidP="00AD4214">
      <w:pPr>
        <w:pStyle w:val="22"/>
        <w:tabs>
          <w:tab w:val="left" w:pos="709"/>
        </w:tabs>
        <w:spacing w:before="0" w:line="240" w:lineRule="auto"/>
        <w:rPr>
          <w:rStyle w:val="21"/>
          <w:rFonts w:ascii="Times New Roman" w:hAnsi="Times New Roman"/>
          <w:b/>
          <w:color w:val="000000"/>
          <w:sz w:val="28"/>
          <w:szCs w:val="28"/>
          <w:lang w:val="uk-UA" w:eastAsia="uk-UA"/>
        </w:rPr>
      </w:pPr>
      <w:r w:rsidRPr="00AD00F5">
        <w:rPr>
          <w:rStyle w:val="21"/>
          <w:rFonts w:ascii="Times New Roman" w:hAnsi="Times New Roman"/>
          <w:b/>
          <w:color w:val="000000"/>
          <w:sz w:val="28"/>
          <w:szCs w:val="28"/>
          <w:lang w:val="en-US" w:eastAsia="uk-UA"/>
        </w:rPr>
        <w:t>III</w:t>
      </w:r>
      <w:r w:rsidRPr="00AD00F5">
        <w:rPr>
          <w:rStyle w:val="21"/>
          <w:rFonts w:ascii="Times New Roman" w:hAnsi="Times New Roman"/>
          <w:b/>
          <w:color w:val="000000"/>
          <w:sz w:val="28"/>
          <w:szCs w:val="28"/>
          <w:lang w:val="uk-UA" w:eastAsia="uk-UA"/>
        </w:rPr>
        <w:t>. Розмір матеріальної допомоги</w:t>
      </w:r>
    </w:p>
    <w:p w14:paraId="5932B3CE" w14:textId="77777777" w:rsidR="00AD4214" w:rsidRPr="00AD00F5" w:rsidRDefault="00AD4214" w:rsidP="00AD4214">
      <w:pPr>
        <w:pStyle w:val="22"/>
        <w:tabs>
          <w:tab w:val="left" w:pos="709"/>
        </w:tabs>
        <w:spacing w:before="0" w:line="240" w:lineRule="auto"/>
        <w:rPr>
          <w:rStyle w:val="21"/>
          <w:rFonts w:ascii="Times New Roman" w:hAnsi="Times New Roman"/>
          <w:color w:val="000000"/>
          <w:sz w:val="28"/>
          <w:szCs w:val="28"/>
          <w:lang w:val="uk-UA" w:eastAsia="uk-UA"/>
        </w:rPr>
      </w:pPr>
    </w:p>
    <w:p w14:paraId="0928CD8A" w14:textId="77777777" w:rsidR="00AD4214" w:rsidRPr="00AD00F5" w:rsidRDefault="00AD4214" w:rsidP="00AD4214">
      <w:pPr>
        <w:pStyle w:val="22"/>
        <w:tabs>
          <w:tab w:val="left" w:pos="709"/>
        </w:tabs>
        <w:spacing w:before="0" w:line="240" w:lineRule="auto"/>
        <w:ind w:firstLine="709"/>
        <w:jc w:val="both"/>
        <w:rPr>
          <w:rFonts w:ascii="Times New Roman" w:hAnsi="Times New Roman"/>
          <w:b w:val="0"/>
          <w:sz w:val="28"/>
          <w:szCs w:val="28"/>
          <w:lang w:val="uk-UA" w:eastAsia="x-none"/>
        </w:rPr>
      </w:pPr>
      <w:r w:rsidRPr="00AD00F5">
        <w:rPr>
          <w:rStyle w:val="21"/>
          <w:rFonts w:ascii="Times New Roman" w:hAnsi="Times New Roman"/>
          <w:color w:val="000000"/>
          <w:sz w:val="28"/>
          <w:szCs w:val="28"/>
          <w:lang w:val="x-none" w:eastAsia="uk-UA"/>
        </w:rPr>
        <w:t>1.</w:t>
      </w:r>
      <w:r w:rsidRPr="00AD00F5">
        <w:rPr>
          <w:rStyle w:val="21"/>
          <w:rFonts w:ascii="Times New Roman" w:hAnsi="Times New Roman"/>
          <w:color w:val="000000"/>
          <w:sz w:val="28"/>
          <w:szCs w:val="28"/>
          <w:lang w:val="uk-UA" w:eastAsia="uk-UA"/>
        </w:rPr>
        <w:t xml:space="preserve"> </w:t>
      </w:r>
      <w:r w:rsidRPr="00AD00F5">
        <w:rPr>
          <w:rFonts w:ascii="Times New Roman" w:hAnsi="Times New Roman"/>
          <w:b w:val="0"/>
          <w:sz w:val="28"/>
          <w:szCs w:val="28"/>
          <w:lang w:val="uk-UA" w:eastAsia="x-none"/>
        </w:rPr>
        <w:t>Розмір матеріальної допомоги визначається</w:t>
      </w:r>
      <w:r w:rsidRPr="00AD00F5">
        <w:rPr>
          <w:rStyle w:val="21"/>
          <w:rFonts w:ascii="Times New Roman" w:hAnsi="Times New Roman"/>
          <w:color w:val="000000"/>
          <w:sz w:val="28"/>
          <w:szCs w:val="28"/>
          <w:lang w:val="x-none" w:eastAsia="uk-UA"/>
        </w:rPr>
        <w:t xml:space="preserve"> Радою</w:t>
      </w:r>
      <w:r w:rsidRPr="00AD00F5">
        <w:rPr>
          <w:rFonts w:ascii="Times New Roman" w:hAnsi="Times New Roman"/>
          <w:b w:val="0"/>
          <w:sz w:val="28"/>
          <w:szCs w:val="28"/>
          <w:lang w:val="uk-UA" w:eastAsia="x-none"/>
        </w:rPr>
        <w:t xml:space="preserve"> в кожному конкретному випадку на підставі індивідуального встановлення причин і ступеня необхідності отримання заявником матеріальної допомоги, після надання заявником документів, з урахуванням </w:t>
      </w:r>
      <w:r w:rsidRPr="00AD00F5">
        <w:rPr>
          <w:rStyle w:val="21"/>
          <w:rFonts w:ascii="Times New Roman" w:hAnsi="Times New Roman"/>
          <w:color w:val="000000"/>
          <w:sz w:val="28"/>
          <w:szCs w:val="28"/>
          <w:lang w:val="uk-UA" w:eastAsia="uk-UA"/>
        </w:rPr>
        <w:t>підстав звернення,</w:t>
      </w:r>
      <w:r w:rsidRPr="00AD00F5">
        <w:rPr>
          <w:rFonts w:ascii="Times New Roman" w:hAnsi="Times New Roman"/>
          <w:b w:val="0"/>
          <w:sz w:val="28"/>
          <w:szCs w:val="28"/>
          <w:lang w:val="uk-UA" w:eastAsia="x-none"/>
        </w:rPr>
        <w:t xml:space="preserve"> соціального статусу (категорії) заявника, його матеріального, майнового та сімейного стану.</w:t>
      </w:r>
    </w:p>
    <w:p w14:paraId="7D61E997" w14:textId="77777777" w:rsidR="00AD4214" w:rsidRPr="00AD00F5" w:rsidRDefault="00AD4214" w:rsidP="00AD4214">
      <w:pPr>
        <w:pStyle w:val="22"/>
        <w:tabs>
          <w:tab w:val="left" w:pos="709"/>
        </w:tabs>
        <w:spacing w:before="0" w:line="240" w:lineRule="auto"/>
        <w:ind w:firstLine="709"/>
        <w:jc w:val="both"/>
        <w:rPr>
          <w:rFonts w:ascii="Times New Roman" w:hAnsi="Times New Roman"/>
          <w:b w:val="0"/>
          <w:sz w:val="28"/>
          <w:szCs w:val="28"/>
          <w:lang w:val="uk-UA" w:eastAsia="x-none"/>
        </w:rPr>
      </w:pPr>
    </w:p>
    <w:p w14:paraId="304B4A7B" w14:textId="77777777" w:rsidR="00AD4214" w:rsidRPr="00AD00F5" w:rsidRDefault="00AD4214" w:rsidP="00AD4214">
      <w:pPr>
        <w:pStyle w:val="22"/>
        <w:tabs>
          <w:tab w:val="left" w:pos="709"/>
        </w:tabs>
        <w:spacing w:before="0" w:line="240" w:lineRule="auto"/>
        <w:ind w:firstLine="709"/>
        <w:jc w:val="both"/>
        <w:rPr>
          <w:rFonts w:ascii="Times New Roman" w:hAnsi="Times New Roman"/>
          <w:b w:val="0"/>
          <w:sz w:val="28"/>
          <w:szCs w:val="28"/>
          <w:lang w:val="uk-UA" w:eastAsia="x-none"/>
        </w:rPr>
      </w:pPr>
      <w:r w:rsidRPr="00AD00F5">
        <w:rPr>
          <w:rFonts w:ascii="Times New Roman" w:hAnsi="Times New Roman"/>
          <w:b w:val="0"/>
          <w:sz w:val="28"/>
          <w:szCs w:val="28"/>
          <w:lang w:val="uk-UA" w:eastAsia="x-none"/>
        </w:rPr>
        <w:t>2. Бюджетні кошти, передбачені в межах Програми на надання матеріальної допомоги, розподіляються Радою, виходячи з прожиткового мінімуму на одну особу в розрахунку на місяць відповідно до законодавства України та обсягу матеріальної допомоги за окремими напрямами, відповідно до граничного вигляду, а саме:</w:t>
      </w:r>
    </w:p>
    <w:p w14:paraId="537517A4" w14:textId="77777777" w:rsidR="00AD4214" w:rsidRPr="00AD00F5" w:rsidRDefault="00AD4214" w:rsidP="00AD4214">
      <w:pPr>
        <w:pStyle w:val="22"/>
        <w:tabs>
          <w:tab w:val="left" w:pos="709"/>
        </w:tabs>
        <w:spacing w:before="0" w:line="240" w:lineRule="auto"/>
        <w:ind w:firstLine="709"/>
        <w:jc w:val="both"/>
        <w:rPr>
          <w:rFonts w:ascii="Times New Roman" w:hAnsi="Times New Roman"/>
          <w:b w:val="0"/>
          <w:sz w:val="28"/>
          <w:szCs w:val="28"/>
          <w:lang w:val="uk-UA" w:eastAsia="x-none"/>
        </w:rPr>
      </w:pPr>
    </w:p>
    <w:p w14:paraId="4E18C8F1" w14:textId="77777777" w:rsidR="00AD4214" w:rsidRPr="00AD00F5" w:rsidRDefault="00AD4214" w:rsidP="00AD4214">
      <w:pPr>
        <w:ind w:firstLine="709"/>
        <w:jc w:val="both"/>
        <w:rPr>
          <w:b/>
          <w:sz w:val="28"/>
          <w:szCs w:val="28"/>
          <w:lang w:val="uk-UA"/>
        </w:rPr>
      </w:pPr>
      <w:r w:rsidRPr="00AD00F5">
        <w:rPr>
          <w:sz w:val="28"/>
          <w:szCs w:val="28"/>
          <w:lang w:val="uk-UA"/>
        </w:rPr>
        <w:t xml:space="preserve">1) у разі складної ситуації, яка зумовлена хворобою, лікуванням, інвалідністю, тимчасовою непрацездатністю, іншими складними життєвими обставинами, які призвели до скрутного матеріального становища, за умови якщо розмір середньомісячного сукупного доходу за останні шість місяців, що </w:t>
      </w:r>
      <w:r w:rsidRPr="00AD00F5">
        <w:rPr>
          <w:sz w:val="28"/>
          <w:szCs w:val="28"/>
          <w:lang w:val="uk-UA"/>
        </w:rPr>
        <w:lastRenderedPageBreak/>
        <w:t>передують місяцю звернення, не перевищує двох прожиткових мінімумів – до  1 (одного) прожиткового мінімуму;</w:t>
      </w:r>
    </w:p>
    <w:p w14:paraId="27E1A1A4" w14:textId="77777777" w:rsidR="00AD4214" w:rsidRPr="00AD00F5" w:rsidRDefault="00AD4214" w:rsidP="00AD4214">
      <w:pPr>
        <w:pStyle w:val="22"/>
        <w:tabs>
          <w:tab w:val="left" w:pos="709"/>
        </w:tabs>
        <w:spacing w:before="0" w:line="240" w:lineRule="auto"/>
        <w:ind w:firstLine="709"/>
        <w:jc w:val="both"/>
        <w:rPr>
          <w:rFonts w:ascii="Times New Roman" w:hAnsi="Times New Roman"/>
          <w:b w:val="0"/>
          <w:sz w:val="28"/>
          <w:szCs w:val="28"/>
          <w:lang w:val="uk-UA" w:eastAsia="x-none"/>
        </w:rPr>
      </w:pPr>
    </w:p>
    <w:p w14:paraId="1602CD20" w14:textId="77777777" w:rsidR="00AD4214" w:rsidRPr="00AD00F5" w:rsidRDefault="00AD4214" w:rsidP="00AD4214">
      <w:pPr>
        <w:pStyle w:val="22"/>
        <w:tabs>
          <w:tab w:val="left" w:pos="709"/>
        </w:tabs>
        <w:spacing w:before="0" w:line="240" w:lineRule="auto"/>
        <w:ind w:firstLine="709"/>
        <w:jc w:val="both"/>
        <w:rPr>
          <w:rFonts w:ascii="Times New Roman" w:hAnsi="Times New Roman"/>
          <w:b w:val="0"/>
          <w:sz w:val="28"/>
          <w:szCs w:val="28"/>
          <w:lang w:val="uk-UA" w:eastAsia="x-none"/>
        </w:rPr>
      </w:pPr>
      <w:r w:rsidRPr="00AD00F5">
        <w:rPr>
          <w:rFonts w:ascii="Times New Roman" w:hAnsi="Times New Roman"/>
          <w:b w:val="0"/>
          <w:sz w:val="28"/>
          <w:szCs w:val="28"/>
          <w:lang w:val="uk-UA" w:eastAsia="x-none"/>
        </w:rPr>
        <w:t>2) у разі амбулаторного лікування громадян – до 3 (трьох) прожиткових мінімумів;</w:t>
      </w:r>
    </w:p>
    <w:p w14:paraId="0483EF1D" w14:textId="77777777" w:rsidR="00AD4214" w:rsidRPr="00AD00F5" w:rsidRDefault="00AD4214" w:rsidP="00AD4214">
      <w:pPr>
        <w:pStyle w:val="22"/>
        <w:tabs>
          <w:tab w:val="left" w:pos="709"/>
        </w:tabs>
        <w:spacing w:before="0" w:line="240" w:lineRule="auto"/>
        <w:ind w:firstLine="709"/>
        <w:jc w:val="both"/>
        <w:rPr>
          <w:rFonts w:ascii="Times New Roman" w:hAnsi="Times New Roman"/>
          <w:b w:val="0"/>
          <w:sz w:val="28"/>
          <w:szCs w:val="28"/>
          <w:lang w:val="uk-UA" w:eastAsia="x-none"/>
        </w:rPr>
      </w:pPr>
    </w:p>
    <w:p w14:paraId="5478DEA3" w14:textId="77777777" w:rsidR="00AD4214" w:rsidRPr="00AD00F5" w:rsidRDefault="00AD4214" w:rsidP="00AD4214">
      <w:pPr>
        <w:pStyle w:val="22"/>
        <w:tabs>
          <w:tab w:val="left" w:pos="709"/>
        </w:tabs>
        <w:spacing w:before="0" w:line="240" w:lineRule="auto"/>
        <w:ind w:firstLine="709"/>
        <w:jc w:val="both"/>
        <w:rPr>
          <w:rFonts w:ascii="Times New Roman" w:hAnsi="Times New Roman"/>
          <w:b w:val="0"/>
          <w:sz w:val="28"/>
          <w:szCs w:val="28"/>
          <w:lang w:val="uk-UA" w:eastAsia="x-none"/>
        </w:rPr>
      </w:pPr>
      <w:r w:rsidRPr="00AD00F5">
        <w:rPr>
          <w:rFonts w:ascii="Times New Roman" w:hAnsi="Times New Roman"/>
          <w:b w:val="0"/>
          <w:sz w:val="28"/>
          <w:szCs w:val="28"/>
          <w:lang w:val="uk-UA" w:eastAsia="x-none"/>
        </w:rPr>
        <w:t>3) у разі стаціонарного лікування громадян у відділеннях терапевтичного профілю – до 4 (чотирьох) прожиткових мінімумів;</w:t>
      </w:r>
    </w:p>
    <w:p w14:paraId="3C01E869" w14:textId="77777777" w:rsidR="00AD4214" w:rsidRPr="00AD00F5" w:rsidRDefault="00AD4214" w:rsidP="00AD4214">
      <w:pPr>
        <w:pStyle w:val="22"/>
        <w:tabs>
          <w:tab w:val="left" w:pos="709"/>
        </w:tabs>
        <w:spacing w:before="0" w:line="240" w:lineRule="auto"/>
        <w:ind w:firstLine="709"/>
        <w:jc w:val="both"/>
        <w:rPr>
          <w:rFonts w:ascii="Times New Roman" w:hAnsi="Times New Roman"/>
          <w:b w:val="0"/>
          <w:sz w:val="28"/>
          <w:szCs w:val="28"/>
          <w:lang w:val="uk-UA" w:eastAsia="x-none"/>
        </w:rPr>
      </w:pPr>
    </w:p>
    <w:p w14:paraId="303DCBC7" w14:textId="77777777" w:rsidR="00AD4214" w:rsidRPr="00AD00F5" w:rsidRDefault="00AD4214" w:rsidP="00AD4214">
      <w:pPr>
        <w:pStyle w:val="22"/>
        <w:tabs>
          <w:tab w:val="left" w:pos="709"/>
        </w:tabs>
        <w:spacing w:before="0" w:line="240" w:lineRule="auto"/>
        <w:ind w:firstLine="709"/>
        <w:jc w:val="both"/>
        <w:rPr>
          <w:rFonts w:ascii="Times New Roman" w:hAnsi="Times New Roman"/>
          <w:b w:val="0"/>
          <w:sz w:val="28"/>
          <w:szCs w:val="28"/>
          <w:lang w:val="uk-UA" w:eastAsia="x-none"/>
        </w:rPr>
      </w:pPr>
      <w:r w:rsidRPr="00AD00F5">
        <w:rPr>
          <w:rFonts w:ascii="Times New Roman" w:hAnsi="Times New Roman"/>
          <w:b w:val="0"/>
          <w:sz w:val="28"/>
          <w:szCs w:val="28"/>
          <w:lang w:val="uk-UA" w:eastAsia="x-none"/>
        </w:rPr>
        <w:t>4) у разі стаціонарного лікування у відділеннях хірургічного профілю – до 5 (п’яти) прожиткових мінімумів;</w:t>
      </w:r>
    </w:p>
    <w:p w14:paraId="4DBF5DA5" w14:textId="77777777" w:rsidR="00AD4214" w:rsidRPr="00AD00F5" w:rsidRDefault="00AD4214" w:rsidP="00AD4214">
      <w:pPr>
        <w:pStyle w:val="22"/>
        <w:tabs>
          <w:tab w:val="left" w:pos="709"/>
        </w:tabs>
        <w:spacing w:before="0" w:line="240" w:lineRule="auto"/>
        <w:ind w:firstLine="709"/>
        <w:jc w:val="both"/>
        <w:rPr>
          <w:rFonts w:ascii="Times New Roman" w:hAnsi="Times New Roman"/>
          <w:b w:val="0"/>
          <w:sz w:val="28"/>
          <w:szCs w:val="28"/>
          <w:lang w:val="uk-UA" w:eastAsia="x-none"/>
        </w:rPr>
      </w:pPr>
    </w:p>
    <w:p w14:paraId="4178604D" w14:textId="77777777" w:rsidR="00AD4214" w:rsidRPr="00AD00F5" w:rsidRDefault="00AD4214" w:rsidP="00AD4214">
      <w:pPr>
        <w:pStyle w:val="22"/>
        <w:tabs>
          <w:tab w:val="left" w:pos="709"/>
        </w:tabs>
        <w:spacing w:before="0" w:line="240" w:lineRule="auto"/>
        <w:ind w:firstLine="709"/>
        <w:jc w:val="both"/>
        <w:rPr>
          <w:rFonts w:ascii="Times New Roman" w:hAnsi="Times New Roman"/>
          <w:b w:val="0"/>
          <w:sz w:val="28"/>
          <w:szCs w:val="28"/>
          <w:lang w:val="uk-UA" w:eastAsia="x-none"/>
        </w:rPr>
      </w:pPr>
      <w:r w:rsidRPr="00AD00F5">
        <w:rPr>
          <w:rFonts w:ascii="Times New Roman" w:hAnsi="Times New Roman"/>
          <w:b w:val="0"/>
          <w:sz w:val="28"/>
          <w:szCs w:val="28"/>
          <w:lang w:val="uk-UA" w:eastAsia="x-none"/>
        </w:rPr>
        <w:t xml:space="preserve">5) у разі лікування онкологічного захворювання – </w:t>
      </w:r>
      <w:r w:rsidRPr="00AD00F5">
        <w:rPr>
          <w:rFonts w:ascii="Times New Roman" w:hAnsi="Times New Roman"/>
          <w:b w:val="0"/>
          <w:sz w:val="28"/>
          <w:szCs w:val="28"/>
          <w:lang w:val="uk-UA" w:eastAsia="x-none"/>
        </w:rPr>
        <w:br/>
        <w:t>до 10 (десяти) прожиткових мінімумів;</w:t>
      </w:r>
    </w:p>
    <w:p w14:paraId="42135040" w14:textId="77777777" w:rsidR="00AD4214" w:rsidRPr="00AD00F5" w:rsidRDefault="00AD4214" w:rsidP="00AD4214">
      <w:pPr>
        <w:pStyle w:val="22"/>
        <w:tabs>
          <w:tab w:val="left" w:pos="709"/>
        </w:tabs>
        <w:spacing w:before="0" w:line="240" w:lineRule="auto"/>
        <w:ind w:firstLine="709"/>
        <w:jc w:val="both"/>
        <w:rPr>
          <w:rFonts w:ascii="Times New Roman" w:hAnsi="Times New Roman"/>
          <w:b w:val="0"/>
          <w:sz w:val="28"/>
          <w:szCs w:val="28"/>
          <w:lang w:val="uk-UA" w:eastAsia="x-none"/>
        </w:rPr>
      </w:pPr>
    </w:p>
    <w:p w14:paraId="79FA7EC3" w14:textId="77777777" w:rsidR="00AD4214" w:rsidRPr="00AD00F5" w:rsidRDefault="00AD4214" w:rsidP="00AD4214">
      <w:pPr>
        <w:pStyle w:val="22"/>
        <w:tabs>
          <w:tab w:val="left" w:pos="709"/>
        </w:tabs>
        <w:spacing w:before="0" w:line="240" w:lineRule="auto"/>
        <w:ind w:firstLine="709"/>
        <w:jc w:val="both"/>
        <w:rPr>
          <w:rFonts w:ascii="Times New Roman" w:hAnsi="Times New Roman"/>
          <w:b w:val="0"/>
          <w:sz w:val="28"/>
          <w:szCs w:val="28"/>
          <w:lang w:val="uk-UA" w:eastAsia="x-none"/>
        </w:rPr>
      </w:pPr>
      <w:r w:rsidRPr="00AD00F5">
        <w:rPr>
          <w:rFonts w:ascii="Times New Roman" w:hAnsi="Times New Roman"/>
          <w:b w:val="0"/>
          <w:sz w:val="28"/>
          <w:szCs w:val="28"/>
          <w:lang w:val="uk-UA" w:eastAsia="x-none"/>
        </w:rPr>
        <w:t xml:space="preserve">6) у разі проведення операції з </w:t>
      </w:r>
      <w:proofErr w:type="spellStart"/>
      <w:r w:rsidRPr="00AD00F5">
        <w:rPr>
          <w:rFonts w:ascii="Times New Roman" w:hAnsi="Times New Roman"/>
          <w:b w:val="0"/>
          <w:sz w:val="28"/>
          <w:szCs w:val="28"/>
          <w:lang w:val="uk-UA" w:eastAsia="x-none"/>
        </w:rPr>
        <w:t>ендопротезування</w:t>
      </w:r>
      <w:proofErr w:type="spellEnd"/>
      <w:r w:rsidRPr="00AD00F5">
        <w:rPr>
          <w:rFonts w:ascii="Times New Roman" w:hAnsi="Times New Roman"/>
          <w:b w:val="0"/>
          <w:sz w:val="28"/>
          <w:szCs w:val="28"/>
          <w:lang w:val="uk-UA" w:eastAsia="x-none"/>
        </w:rPr>
        <w:t xml:space="preserve"> – </w:t>
      </w:r>
      <w:r w:rsidRPr="00AD00F5">
        <w:rPr>
          <w:rFonts w:ascii="Times New Roman" w:hAnsi="Times New Roman"/>
          <w:b w:val="0"/>
          <w:sz w:val="28"/>
          <w:szCs w:val="28"/>
          <w:lang w:val="uk-UA" w:eastAsia="x-none"/>
        </w:rPr>
        <w:br/>
        <w:t>до 10 (десяти) прожиткових мінімумів;</w:t>
      </w:r>
    </w:p>
    <w:p w14:paraId="19DE050A" w14:textId="77777777" w:rsidR="00AD4214" w:rsidRPr="00AD00F5" w:rsidRDefault="00AD4214" w:rsidP="00AD4214">
      <w:pPr>
        <w:pStyle w:val="22"/>
        <w:tabs>
          <w:tab w:val="left" w:pos="709"/>
        </w:tabs>
        <w:spacing w:before="0" w:line="240" w:lineRule="auto"/>
        <w:ind w:firstLine="709"/>
        <w:jc w:val="both"/>
        <w:rPr>
          <w:rFonts w:ascii="Times New Roman" w:hAnsi="Times New Roman"/>
          <w:b w:val="0"/>
          <w:sz w:val="28"/>
          <w:szCs w:val="28"/>
          <w:lang w:val="uk-UA" w:eastAsia="x-none"/>
        </w:rPr>
      </w:pPr>
    </w:p>
    <w:p w14:paraId="75741065" w14:textId="77777777" w:rsidR="00AD4214" w:rsidRPr="00AD00F5" w:rsidRDefault="00AD4214" w:rsidP="00AD4214">
      <w:pPr>
        <w:pStyle w:val="22"/>
        <w:tabs>
          <w:tab w:val="left" w:pos="709"/>
        </w:tabs>
        <w:spacing w:before="0" w:line="240" w:lineRule="auto"/>
        <w:ind w:firstLine="709"/>
        <w:jc w:val="both"/>
        <w:rPr>
          <w:rFonts w:ascii="Times New Roman" w:hAnsi="Times New Roman"/>
          <w:b w:val="0"/>
          <w:sz w:val="28"/>
          <w:szCs w:val="28"/>
          <w:lang w:val="uk-UA" w:eastAsia="x-none"/>
        </w:rPr>
      </w:pPr>
      <w:r w:rsidRPr="00AD00F5">
        <w:rPr>
          <w:rFonts w:ascii="Times New Roman" w:hAnsi="Times New Roman"/>
          <w:b w:val="0"/>
          <w:sz w:val="28"/>
          <w:szCs w:val="28"/>
          <w:lang w:val="uk-UA" w:eastAsia="x-none"/>
        </w:rPr>
        <w:t xml:space="preserve">7) у разі хронічних захворювань, за медичними показаннями, якщо  є потреба постійного прийому </w:t>
      </w:r>
      <w:proofErr w:type="spellStart"/>
      <w:r w:rsidRPr="00AD00F5">
        <w:rPr>
          <w:rFonts w:ascii="Times New Roman" w:hAnsi="Times New Roman"/>
          <w:b w:val="0"/>
          <w:sz w:val="28"/>
          <w:szCs w:val="28"/>
          <w:lang w:val="uk-UA" w:eastAsia="x-none"/>
        </w:rPr>
        <w:t>дороговартісних</w:t>
      </w:r>
      <w:proofErr w:type="spellEnd"/>
      <w:r w:rsidRPr="00AD00F5">
        <w:rPr>
          <w:rFonts w:ascii="Times New Roman" w:hAnsi="Times New Roman"/>
          <w:b w:val="0"/>
          <w:sz w:val="28"/>
          <w:szCs w:val="28"/>
          <w:lang w:val="uk-UA" w:eastAsia="x-none"/>
        </w:rPr>
        <w:t xml:space="preserve"> медикаментів – до 10 (десяти) прожиткових мінімумів;</w:t>
      </w:r>
    </w:p>
    <w:p w14:paraId="00A5E2A3" w14:textId="77777777" w:rsidR="00AD4214" w:rsidRPr="00AD00F5" w:rsidRDefault="00AD4214" w:rsidP="00AD4214">
      <w:pPr>
        <w:pStyle w:val="22"/>
        <w:tabs>
          <w:tab w:val="left" w:pos="709"/>
        </w:tabs>
        <w:spacing w:before="0" w:line="240" w:lineRule="auto"/>
        <w:ind w:firstLine="709"/>
        <w:jc w:val="both"/>
        <w:rPr>
          <w:rFonts w:ascii="Times New Roman" w:hAnsi="Times New Roman"/>
          <w:b w:val="0"/>
          <w:sz w:val="28"/>
          <w:szCs w:val="28"/>
          <w:lang w:val="uk-UA" w:eastAsia="x-none"/>
        </w:rPr>
      </w:pPr>
    </w:p>
    <w:p w14:paraId="76F44913" w14:textId="77777777" w:rsidR="00AD4214" w:rsidRPr="00AD00F5" w:rsidRDefault="00AD4214" w:rsidP="00AD4214">
      <w:pPr>
        <w:pStyle w:val="22"/>
        <w:tabs>
          <w:tab w:val="left" w:pos="709"/>
        </w:tabs>
        <w:spacing w:before="0" w:line="240" w:lineRule="auto"/>
        <w:ind w:firstLine="709"/>
        <w:jc w:val="both"/>
        <w:rPr>
          <w:rFonts w:ascii="Times New Roman" w:hAnsi="Times New Roman"/>
          <w:b w:val="0"/>
          <w:sz w:val="28"/>
          <w:szCs w:val="28"/>
          <w:lang w:val="uk-UA" w:eastAsia="x-none"/>
        </w:rPr>
      </w:pPr>
      <w:r w:rsidRPr="00AD00F5">
        <w:rPr>
          <w:rFonts w:ascii="Times New Roman" w:hAnsi="Times New Roman"/>
          <w:b w:val="0"/>
          <w:sz w:val="28"/>
          <w:szCs w:val="28"/>
          <w:lang w:val="uk-UA" w:eastAsia="x-none"/>
        </w:rPr>
        <w:t xml:space="preserve">8) у разі трансплантації – пересадки анатомічних матеріалів – </w:t>
      </w:r>
      <w:r w:rsidRPr="00AD00F5">
        <w:rPr>
          <w:rFonts w:ascii="Times New Roman" w:hAnsi="Times New Roman"/>
          <w:b w:val="0"/>
          <w:sz w:val="28"/>
          <w:szCs w:val="28"/>
          <w:lang w:val="uk-UA" w:eastAsia="x-none"/>
        </w:rPr>
        <w:br/>
        <w:t>до 15 (п'ятнадцяти) прожиткових мінімумів;</w:t>
      </w:r>
    </w:p>
    <w:p w14:paraId="14A45125" w14:textId="77777777" w:rsidR="00AD4214" w:rsidRPr="00AD00F5" w:rsidRDefault="00AD4214" w:rsidP="00AD4214">
      <w:pPr>
        <w:pStyle w:val="22"/>
        <w:tabs>
          <w:tab w:val="left" w:pos="709"/>
        </w:tabs>
        <w:spacing w:before="0" w:line="240" w:lineRule="auto"/>
        <w:ind w:firstLine="709"/>
        <w:jc w:val="both"/>
        <w:rPr>
          <w:rFonts w:ascii="Times New Roman" w:hAnsi="Times New Roman"/>
          <w:b w:val="0"/>
          <w:sz w:val="28"/>
          <w:szCs w:val="28"/>
          <w:lang w:val="uk-UA" w:eastAsia="x-none"/>
        </w:rPr>
      </w:pPr>
      <w:r w:rsidRPr="00AD00F5">
        <w:rPr>
          <w:rFonts w:ascii="Times New Roman" w:hAnsi="Times New Roman"/>
          <w:b w:val="0"/>
          <w:sz w:val="28"/>
          <w:szCs w:val="28"/>
          <w:lang w:val="uk-UA" w:eastAsia="x-none"/>
        </w:rPr>
        <w:tab/>
      </w:r>
    </w:p>
    <w:p w14:paraId="7EC9C564" w14:textId="77777777" w:rsidR="00AD4214" w:rsidRPr="00AD00F5" w:rsidRDefault="00AD4214" w:rsidP="00AD4214">
      <w:pPr>
        <w:pStyle w:val="22"/>
        <w:tabs>
          <w:tab w:val="left" w:pos="709"/>
        </w:tabs>
        <w:spacing w:before="0" w:line="240" w:lineRule="auto"/>
        <w:ind w:firstLine="709"/>
        <w:jc w:val="both"/>
        <w:rPr>
          <w:rFonts w:ascii="Times New Roman" w:hAnsi="Times New Roman"/>
          <w:b w:val="0"/>
          <w:sz w:val="28"/>
          <w:szCs w:val="28"/>
          <w:lang w:val="uk-UA" w:eastAsia="x-none"/>
        </w:rPr>
      </w:pPr>
      <w:r w:rsidRPr="00AD00F5">
        <w:rPr>
          <w:rFonts w:ascii="Times New Roman" w:hAnsi="Times New Roman"/>
          <w:b w:val="0"/>
          <w:sz w:val="28"/>
          <w:szCs w:val="28"/>
          <w:lang w:val="uk-UA" w:eastAsia="x-none"/>
        </w:rPr>
        <w:t>9) у зв’язку з руйнуванням житла або його пошкодженням внаслідок пожежі або стихійного лиха – до 20 (двадцяти) прожиткових мінімумів;</w:t>
      </w:r>
    </w:p>
    <w:p w14:paraId="1DA67C13" w14:textId="77777777" w:rsidR="00AD4214" w:rsidRPr="00AD00F5" w:rsidRDefault="00AD4214" w:rsidP="00AD4214">
      <w:pPr>
        <w:pStyle w:val="22"/>
        <w:tabs>
          <w:tab w:val="left" w:pos="709"/>
        </w:tabs>
        <w:spacing w:before="0" w:line="240" w:lineRule="auto"/>
        <w:ind w:firstLine="709"/>
        <w:jc w:val="both"/>
        <w:rPr>
          <w:rFonts w:ascii="Times New Roman" w:hAnsi="Times New Roman"/>
          <w:b w:val="0"/>
          <w:sz w:val="28"/>
          <w:szCs w:val="28"/>
          <w:lang w:val="uk-UA" w:eastAsia="x-none"/>
        </w:rPr>
      </w:pPr>
    </w:p>
    <w:p w14:paraId="16F2AA5D" w14:textId="77777777" w:rsidR="00AD4214" w:rsidRPr="00AD00F5" w:rsidRDefault="00AD4214" w:rsidP="00AD4214">
      <w:pPr>
        <w:pStyle w:val="a3"/>
        <w:ind w:left="0" w:firstLine="709"/>
        <w:jc w:val="both"/>
        <w:rPr>
          <w:sz w:val="28"/>
          <w:szCs w:val="28"/>
          <w:lang w:val="uk-UA"/>
        </w:rPr>
      </w:pPr>
      <w:r w:rsidRPr="00AD00F5">
        <w:rPr>
          <w:sz w:val="28"/>
          <w:szCs w:val="28"/>
          <w:lang w:val="uk-UA"/>
        </w:rPr>
        <w:t xml:space="preserve">10) у разі </w:t>
      </w:r>
      <w:r w:rsidRPr="00AD00F5">
        <w:rPr>
          <w:rStyle w:val="21"/>
          <w:rFonts w:ascii="Times New Roman" w:hAnsi="Times New Roman"/>
          <w:b w:val="0"/>
          <w:sz w:val="28"/>
          <w:szCs w:val="28"/>
          <w:lang w:val="uk-UA" w:eastAsia="uk-UA"/>
        </w:rPr>
        <w:t>іншої ситуації,</w:t>
      </w:r>
      <w:r w:rsidRPr="00AD00F5">
        <w:rPr>
          <w:rStyle w:val="21"/>
          <w:rFonts w:ascii="Times New Roman" w:hAnsi="Times New Roman"/>
          <w:sz w:val="28"/>
          <w:szCs w:val="28"/>
          <w:lang w:val="uk-UA" w:eastAsia="uk-UA"/>
        </w:rPr>
        <w:t xml:space="preserve"> </w:t>
      </w:r>
      <w:r w:rsidRPr="00AD00F5">
        <w:rPr>
          <w:rStyle w:val="21"/>
          <w:rFonts w:ascii="Times New Roman" w:hAnsi="Times New Roman"/>
          <w:b w:val="0"/>
          <w:sz w:val="28"/>
          <w:szCs w:val="28"/>
          <w:lang w:val="uk-UA" w:eastAsia="uk-UA"/>
        </w:rPr>
        <w:t>яка</w:t>
      </w:r>
      <w:r w:rsidRPr="00AD00F5">
        <w:rPr>
          <w:rStyle w:val="21"/>
          <w:rFonts w:ascii="Times New Roman" w:hAnsi="Times New Roman"/>
          <w:sz w:val="28"/>
          <w:szCs w:val="28"/>
          <w:lang w:val="uk-UA" w:eastAsia="uk-UA"/>
        </w:rPr>
        <w:t xml:space="preserve"> </w:t>
      </w:r>
      <w:r w:rsidRPr="00AD00F5">
        <w:rPr>
          <w:sz w:val="28"/>
          <w:szCs w:val="28"/>
          <w:lang w:val="uk-UA"/>
        </w:rPr>
        <w:t>зумовлена винятковістю обставин або сукупністю випадків, зазначених у підпунктах пункту 2 розділу ІІІ, з метою термінового реагування, на підставі рішення Ради за дозволом голови Одеської обласної державної адміністрації розмір матеріальної допомоги може бути більшим, ніж передбачено підпунктами 1-9 пункту 2 розділу ІІІ, але не більш ніж максимальний розмір, встановлений пунктом 3 розділу ІІІ Порядку.</w:t>
      </w:r>
    </w:p>
    <w:p w14:paraId="767E73DE" w14:textId="77777777" w:rsidR="00AD4214" w:rsidRPr="00AD00F5" w:rsidRDefault="00AD4214" w:rsidP="00AD4214">
      <w:pPr>
        <w:pStyle w:val="22"/>
        <w:tabs>
          <w:tab w:val="left" w:pos="709"/>
        </w:tabs>
        <w:spacing w:before="0" w:line="240" w:lineRule="auto"/>
        <w:ind w:firstLine="709"/>
        <w:jc w:val="both"/>
        <w:rPr>
          <w:rFonts w:ascii="Times New Roman" w:hAnsi="Times New Roman"/>
          <w:b w:val="0"/>
          <w:sz w:val="28"/>
          <w:szCs w:val="28"/>
          <w:lang w:val="uk-UA" w:eastAsia="x-none"/>
        </w:rPr>
      </w:pPr>
    </w:p>
    <w:p w14:paraId="6C3013CA" w14:textId="77777777" w:rsidR="00AD4214" w:rsidRPr="00AD00F5" w:rsidRDefault="00AD4214" w:rsidP="00AD4214">
      <w:pPr>
        <w:pStyle w:val="22"/>
        <w:tabs>
          <w:tab w:val="left" w:pos="709"/>
        </w:tabs>
        <w:spacing w:before="0" w:line="240" w:lineRule="auto"/>
        <w:ind w:firstLine="709"/>
        <w:jc w:val="both"/>
        <w:rPr>
          <w:rStyle w:val="21"/>
          <w:rFonts w:ascii="Times New Roman" w:hAnsi="Times New Roman"/>
          <w:sz w:val="28"/>
          <w:szCs w:val="28"/>
          <w:lang w:val="uk-UA" w:eastAsia="uk-UA"/>
        </w:rPr>
      </w:pPr>
      <w:r w:rsidRPr="00AD00F5">
        <w:rPr>
          <w:rFonts w:ascii="Times New Roman" w:hAnsi="Times New Roman"/>
          <w:b w:val="0"/>
          <w:sz w:val="28"/>
          <w:szCs w:val="28"/>
          <w:lang w:val="uk-UA" w:eastAsia="x-none"/>
        </w:rPr>
        <w:t xml:space="preserve">3. Максимальний розмір матеріальної допомоги </w:t>
      </w:r>
      <w:r w:rsidRPr="00AD00F5">
        <w:rPr>
          <w:rStyle w:val="21"/>
          <w:rFonts w:ascii="Times New Roman" w:hAnsi="Times New Roman"/>
          <w:sz w:val="28"/>
          <w:szCs w:val="28"/>
          <w:lang w:val="uk-UA" w:eastAsia="uk-UA"/>
        </w:rPr>
        <w:t>не може перевищувати 70 (сімдесят) прожиткових мінімумів на одну особу в розрахунку на місяць.</w:t>
      </w:r>
    </w:p>
    <w:p w14:paraId="0B742E3D" w14:textId="77777777" w:rsidR="00AD4214" w:rsidRPr="00AD00F5" w:rsidRDefault="00AD4214" w:rsidP="00AD4214">
      <w:pPr>
        <w:pStyle w:val="22"/>
        <w:shd w:val="clear" w:color="auto" w:fill="auto"/>
        <w:tabs>
          <w:tab w:val="left" w:pos="709"/>
        </w:tabs>
        <w:spacing w:before="0" w:line="240" w:lineRule="auto"/>
        <w:rPr>
          <w:rStyle w:val="21"/>
          <w:rFonts w:ascii="Times New Roman" w:hAnsi="Times New Roman"/>
          <w:b/>
          <w:color w:val="000000"/>
          <w:sz w:val="28"/>
          <w:szCs w:val="28"/>
          <w:lang w:val="uk-UA" w:eastAsia="uk-UA"/>
        </w:rPr>
      </w:pPr>
    </w:p>
    <w:p w14:paraId="031E8566" w14:textId="77777777" w:rsidR="00AD4214" w:rsidRPr="00AD00F5" w:rsidRDefault="00AD4214" w:rsidP="00AD4214">
      <w:pPr>
        <w:pStyle w:val="22"/>
        <w:shd w:val="clear" w:color="auto" w:fill="auto"/>
        <w:tabs>
          <w:tab w:val="left" w:pos="709"/>
        </w:tabs>
        <w:spacing w:before="0" w:line="240" w:lineRule="auto"/>
        <w:rPr>
          <w:rStyle w:val="21"/>
          <w:rFonts w:ascii="Times New Roman" w:hAnsi="Times New Roman"/>
          <w:b/>
          <w:sz w:val="28"/>
          <w:szCs w:val="28"/>
          <w:lang w:val="uk-UA" w:eastAsia="uk-UA"/>
        </w:rPr>
      </w:pPr>
      <w:r w:rsidRPr="00AD00F5">
        <w:rPr>
          <w:rStyle w:val="21"/>
          <w:rFonts w:ascii="Times New Roman" w:hAnsi="Times New Roman"/>
          <w:b/>
          <w:color w:val="000000"/>
          <w:sz w:val="28"/>
          <w:szCs w:val="28"/>
          <w:lang w:val="en-US" w:eastAsia="uk-UA"/>
        </w:rPr>
        <w:t>IV</w:t>
      </w:r>
      <w:r w:rsidRPr="00AD00F5">
        <w:rPr>
          <w:rStyle w:val="21"/>
          <w:rFonts w:ascii="Times New Roman" w:hAnsi="Times New Roman"/>
          <w:b/>
          <w:sz w:val="28"/>
          <w:szCs w:val="28"/>
          <w:lang w:val="uk-UA" w:eastAsia="uk-UA"/>
        </w:rPr>
        <w:t>. Відмова в наданні матеріальної допомоги</w:t>
      </w:r>
    </w:p>
    <w:p w14:paraId="44F0461D" w14:textId="77777777" w:rsidR="00AD4214" w:rsidRPr="00AD00F5" w:rsidRDefault="00AD4214" w:rsidP="00AD4214">
      <w:pPr>
        <w:pStyle w:val="22"/>
        <w:shd w:val="clear" w:color="auto" w:fill="auto"/>
        <w:tabs>
          <w:tab w:val="left" w:pos="709"/>
        </w:tabs>
        <w:spacing w:before="0" w:line="240" w:lineRule="auto"/>
        <w:rPr>
          <w:rStyle w:val="21"/>
          <w:rFonts w:ascii="Times New Roman" w:hAnsi="Times New Roman"/>
          <w:bCs/>
          <w:color w:val="000000"/>
          <w:sz w:val="28"/>
          <w:szCs w:val="28"/>
          <w:lang w:val="x-none" w:eastAsia="uk-UA"/>
        </w:rPr>
      </w:pPr>
    </w:p>
    <w:p w14:paraId="50BE98E2" w14:textId="77777777" w:rsidR="00AD4214" w:rsidRPr="00AD00F5" w:rsidRDefault="00AD4214" w:rsidP="00AD4214">
      <w:pPr>
        <w:pStyle w:val="22"/>
        <w:shd w:val="clear" w:color="auto" w:fill="auto"/>
        <w:tabs>
          <w:tab w:val="left" w:pos="709"/>
        </w:tabs>
        <w:spacing w:before="0" w:line="240" w:lineRule="auto"/>
        <w:ind w:firstLine="709"/>
        <w:jc w:val="both"/>
        <w:rPr>
          <w:rStyle w:val="21"/>
          <w:rFonts w:ascii="Times New Roman" w:hAnsi="Times New Roman"/>
          <w:bCs/>
          <w:color w:val="000000"/>
          <w:sz w:val="28"/>
          <w:szCs w:val="28"/>
          <w:lang w:val="x-none" w:eastAsia="uk-UA"/>
        </w:rPr>
      </w:pPr>
      <w:r w:rsidRPr="00AD00F5">
        <w:rPr>
          <w:rStyle w:val="21"/>
          <w:rFonts w:ascii="Times New Roman" w:hAnsi="Times New Roman"/>
          <w:color w:val="000000"/>
          <w:sz w:val="28"/>
          <w:szCs w:val="28"/>
          <w:lang w:val="x-none" w:eastAsia="uk-UA"/>
        </w:rPr>
        <w:t xml:space="preserve">1. Рада </w:t>
      </w:r>
      <w:proofErr w:type="spellStart"/>
      <w:r w:rsidRPr="00AD00F5">
        <w:rPr>
          <w:rStyle w:val="21"/>
          <w:rFonts w:ascii="Times New Roman" w:hAnsi="Times New Roman"/>
          <w:color w:val="000000"/>
          <w:sz w:val="28"/>
          <w:szCs w:val="28"/>
          <w:lang w:val="x-none" w:eastAsia="uk-UA"/>
        </w:rPr>
        <w:t>відмовляє</w:t>
      </w:r>
      <w:proofErr w:type="spellEnd"/>
      <w:r w:rsidRPr="00AD00F5">
        <w:rPr>
          <w:rStyle w:val="21"/>
          <w:rFonts w:ascii="Times New Roman" w:hAnsi="Times New Roman"/>
          <w:color w:val="000000"/>
          <w:sz w:val="28"/>
          <w:szCs w:val="28"/>
          <w:lang w:val="x-none" w:eastAsia="uk-UA"/>
        </w:rPr>
        <w:t xml:space="preserve"> у </w:t>
      </w:r>
      <w:proofErr w:type="spellStart"/>
      <w:r w:rsidRPr="00AD00F5">
        <w:rPr>
          <w:rStyle w:val="21"/>
          <w:rFonts w:ascii="Times New Roman" w:hAnsi="Times New Roman"/>
          <w:color w:val="000000"/>
          <w:sz w:val="28"/>
          <w:szCs w:val="28"/>
          <w:lang w:val="x-none" w:eastAsia="uk-UA"/>
        </w:rPr>
        <w:t>наданні</w:t>
      </w:r>
      <w:proofErr w:type="spellEnd"/>
      <w:r w:rsidRPr="00AD00F5">
        <w:rPr>
          <w:rStyle w:val="21"/>
          <w:rFonts w:ascii="Times New Roman" w:hAnsi="Times New Roman"/>
          <w:color w:val="000000"/>
          <w:sz w:val="28"/>
          <w:szCs w:val="28"/>
          <w:lang w:val="uk-UA" w:eastAsia="uk-UA"/>
        </w:rPr>
        <w:t xml:space="preserve"> матеріальної </w:t>
      </w:r>
      <w:proofErr w:type="spellStart"/>
      <w:r w:rsidRPr="00AD00F5">
        <w:rPr>
          <w:rStyle w:val="21"/>
          <w:rFonts w:ascii="Times New Roman" w:hAnsi="Times New Roman"/>
          <w:color w:val="000000"/>
          <w:sz w:val="28"/>
          <w:szCs w:val="28"/>
          <w:lang w:val="x-none" w:eastAsia="uk-UA"/>
        </w:rPr>
        <w:t>допомоги</w:t>
      </w:r>
      <w:proofErr w:type="spellEnd"/>
      <w:r w:rsidRPr="00AD00F5">
        <w:rPr>
          <w:rStyle w:val="21"/>
          <w:rFonts w:ascii="Times New Roman" w:hAnsi="Times New Roman"/>
          <w:color w:val="000000"/>
          <w:sz w:val="28"/>
          <w:szCs w:val="28"/>
          <w:lang w:val="x-none" w:eastAsia="uk-UA"/>
        </w:rPr>
        <w:t xml:space="preserve"> у </w:t>
      </w:r>
      <w:proofErr w:type="spellStart"/>
      <w:r w:rsidRPr="00AD00F5">
        <w:rPr>
          <w:rStyle w:val="21"/>
          <w:rFonts w:ascii="Times New Roman" w:hAnsi="Times New Roman"/>
          <w:color w:val="000000"/>
          <w:sz w:val="28"/>
          <w:szCs w:val="28"/>
          <w:lang w:val="x-none" w:eastAsia="uk-UA"/>
        </w:rPr>
        <w:t>випадках</w:t>
      </w:r>
      <w:proofErr w:type="spellEnd"/>
      <w:r w:rsidRPr="00AD00F5">
        <w:rPr>
          <w:rStyle w:val="21"/>
          <w:rFonts w:ascii="Times New Roman" w:hAnsi="Times New Roman"/>
          <w:color w:val="000000"/>
          <w:sz w:val="28"/>
          <w:szCs w:val="28"/>
          <w:lang w:val="x-none" w:eastAsia="uk-UA"/>
        </w:rPr>
        <w:t>:</w:t>
      </w:r>
    </w:p>
    <w:p w14:paraId="3AFBF87C" w14:textId="77777777" w:rsidR="00AD4214" w:rsidRPr="00AD00F5" w:rsidRDefault="00AD4214" w:rsidP="00AD4214">
      <w:pPr>
        <w:pStyle w:val="22"/>
        <w:shd w:val="clear" w:color="auto" w:fill="auto"/>
        <w:tabs>
          <w:tab w:val="left" w:pos="709"/>
        </w:tabs>
        <w:spacing w:before="0" w:line="240" w:lineRule="auto"/>
        <w:ind w:firstLine="709"/>
        <w:jc w:val="both"/>
        <w:rPr>
          <w:rStyle w:val="21"/>
          <w:rFonts w:ascii="Times New Roman" w:hAnsi="Times New Roman"/>
          <w:bCs/>
          <w:color w:val="000000"/>
          <w:sz w:val="28"/>
          <w:szCs w:val="28"/>
          <w:lang w:val="x-none" w:eastAsia="uk-UA"/>
        </w:rPr>
      </w:pPr>
    </w:p>
    <w:p w14:paraId="179A71AE" w14:textId="7ABD5B7F" w:rsidR="0022697B" w:rsidRPr="00365491" w:rsidRDefault="00AD4214" w:rsidP="0022697B">
      <w:pPr>
        <w:ind w:firstLine="709"/>
        <w:jc w:val="both"/>
        <w:rPr>
          <w:bCs/>
          <w:sz w:val="28"/>
          <w:szCs w:val="28"/>
          <w:lang w:val="uk-UA"/>
        </w:rPr>
      </w:pPr>
      <w:r w:rsidRPr="00365491">
        <w:rPr>
          <w:rStyle w:val="21"/>
          <w:rFonts w:ascii="Times New Roman" w:hAnsi="Times New Roman"/>
          <w:b w:val="0"/>
          <w:bCs/>
          <w:color w:val="000000"/>
          <w:sz w:val="28"/>
          <w:szCs w:val="28"/>
          <w:lang w:val="x-none" w:eastAsia="uk-UA"/>
        </w:rPr>
        <w:t xml:space="preserve">1) </w:t>
      </w:r>
      <w:proofErr w:type="spellStart"/>
      <w:r w:rsidRPr="00365491">
        <w:rPr>
          <w:rStyle w:val="21"/>
          <w:rFonts w:ascii="Times New Roman" w:hAnsi="Times New Roman"/>
          <w:b w:val="0"/>
          <w:bCs/>
          <w:color w:val="000000"/>
          <w:sz w:val="28"/>
          <w:szCs w:val="28"/>
          <w:lang w:val="x-none" w:eastAsia="uk-UA"/>
        </w:rPr>
        <w:t>встановлення</w:t>
      </w:r>
      <w:proofErr w:type="spellEnd"/>
      <w:r w:rsidRPr="00365491">
        <w:rPr>
          <w:rStyle w:val="21"/>
          <w:rFonts w:ascii="Times New Roman" w:hAnsi="Times New Roman"/>
          <w:b w:val="0"/>
          <w:bCs/>
          <w:color w:val="000000"/>
          <w:sz w:val="28"/>
          <w:szCs w:val="28"/>
          <w:lang w:val="uk-UA" w:eastAsia="uk-UA"/>
        </w:rPr>
        <w:t xml:space="preserve"> факту, що заявник не перебуває у скрутному матеріальному становищі (</w:t>
      </w:r>
      <w:r w:rsidRPr="00365491">
        <w:rPr>
          <w:bCs/>
          <w:sz w:val="28"/>
          <w:szCs w:val="28"/>
          <w:lang w:val="uk-UA" w:eastAsia="x-none"/>
        </w:rPr>
        <w:t>якщо розмір середньомісячного сукупного доходу за останні шість місяців, що передують місяцю звернення, на кожного члена сім</w:t>
      </w:r>
      <w:r w:rsidRPr="00365491">
        <w:rPr>
          <w:bCs/>
          <w:sz w:val="28"/>
          <w:szCs w:val="28"/>
        </w:rPr>
        <w:t>’</w:t>
      </w:r>
      <w:r w:rsidRPr="00365491">
        <w:rPr>
          <w:bCs/>
          <w:sz w:val="28"/>
          <w:szCs w:val="28"/>
          <w:lang w:val="uk-UA" w:eastAsia="x-none"/>
        </w:rPr>
        <w:t xml:space="preserve">ї  </w:t>
      </w:r>
      <w:r w:rsidRPr="00365491">
        <w:rPr>
          <w:bCs/>
          <w:sz w:val="28"/>
          <w:szCs w:val="28"/>
          <w:lang w:val="uk-UA" w:eastAsia="x-none"/>
        </w:rPr>
        <w:lastRenderedPageBreak/>
        <w:t>перевищує п’ять прожиткових мінімумів</w:t>
      </w:r>
      <w:r w:rsidR="00C84BB0" w:rsidRPr="00365491">
        <w:rPr>
          <w:bCs/>
          <w:sz w:val="28"/>
          <w:szCs w:val="28"/>
          <w:lang w:val="uk-UA" w:eastAsia="x-none"/>
        </w:rPr>
        <w:t>,</w:t>
      </w:r>
      <w:r w:rsidR="00BA28B4" w:rsidRPr="00365491">
        <w:rPr>
          <w:bCs/>
          <w:sz w:val="28"/>
          <w:szCs w:val="28"/>
          <w:lang w:val="uk-UA" w:eastAsia="x-none"/>
        </w:rPr>
        <w:t xml:space="preserve"> </w:t>
      </w:r>
      <w:r w:rsidR="0022697B" w:rsidRPr="00365491">
        <w:rPr>
          <w:bCs/>
          <w:sz w:val="28"/>
          <w:szCs w:val="28"/>
          <w:lang w:val="uk-UA" w:eastAsia="x-none"/>
        </w:rPr>
        <w:t xml:space="preserve">окрім </w:t>
      </w:r>
      <w:r w:rsidR="0022697B" w:rsidRPr="00365491">
        <w:rPr>
          <w:bCs/>
          <w:sz w:val="28"/>
          <w:szCs w:val="28"/>
          <w:lang w:val="uk-UA"/>
        </w:rPr>
        <w:t xml:space="preserve">підпунктів 5, 10 пункту 2 розділу </w:t>
      </w:r>
      <w:r w:rsidR="0022697B" w:rsidRPr="00365491">
        <w:rPr>
          <w:bCs/>
          <w:sz w:val="28"/>
          <w:szCs w:val="28"/>
          <w:lang w:val="en-US"/>
        </w:rPr>
        <w:t>III</w:t>
      </w:r>
      <w:r w:rsidR="0022697B" w:rsidRPr="00365491">
        <w:rPr>
          <w:bCs/>
          <w:sz w:val="28"/>
          <w:szCs w:val="28"/>
          <w:lang w:val="uk-UA"/>
        </w:rPr>
        <w:t xml:space="preserve"> цього Порядку).</w:t>
      </w:r>
    </w:p>
    <w:p w14:paraId="7AF305A1" w14:textId="1B07D5DD" w:rsidR="00AD4214" w:rsidRPr="00365491" w:rsidRDefault="00AD4214" w:rsidP="00AD4214">
      <w:pPr>
        <w:pStyle w:val="22"/>
        <w:shd w:val="clear" w:color="auto" w:fill="auto"/>
        <w:tabs>
          <w:tab w:val="left" w:pos="709"/>
        </w:tabs>
        <w:spacing w:before="0" w:line="240" w:lineRule="auto"/>
        <w:ind w:firstLine="709"/>
        <w:jc w:val="both"/>
        <w:rPr>
          <w:rStyle w:val="21"/>
          <w:rFonts w:ascii="Times New Roman" w:hAnsi="Times New Roman"/>
          <w:bCs/>
          <w:color w:val="000000"/>
          <w:sz w:val="28"/>
          <w:szCs w:val="28"/>
          <w:lang w:val="uk-UA" w:eastAsia="uk-UA"/>
        </w:rPr>
      </w:pPr>
    </w:p>
    <w:p w14:paraId="582BEA7F" w14:textId="77777777" w:rsidR="00AD4214" w:rsidRPr="00AD00F5" w:rsidRDefault="00AD4214" w:rsidP="00AD4214">
      <w:pPr>
        <w:pStyle w:val="22"/>
        <w:shd w:val="clear" w:color="auto" w:fill="auto"/>
        <w:tabs>
          <w:tab w:val="left" w:pos="709"/>
        </w:tabs>
        <w:spacing w:before="0" w:line="240" w:lineRule="auto"/>
        <w:ind w:firstLine="709"/>
        <w:jc w:val="both"/>
        <w:rPr>
          <w:rStyle w:val="21"/>
          <w:rFonts w:ascii="Times New Roman" w:hAnsi="Times New Roman"/>
          <w:bCs/>
          <w:sz w:val="28"/>
          <w:szCs w:val="28"/>
          <w:lang w:val="uk-UA" w:eastAsia="uk-UA"/>
        </w:rPr>
      </w:pPr>
      <w:r w:rsidRPr="00365491">
        <w:rPr>
          <w:rStyle w:val="21"/>
          <w:rFonts w:ascii="Times New Roman" w:hAnsi="Times New Roman"/>
          <w:bCs/>
          <w:color w:val="000000"/>
          <w:sz w:val="28"/>
          <w:szCs w:val="28"/>
          <w:lang w:val="x-none" w:eastAsia="uk-UA"/>
        </w:rPr>
        <w:t xml:space="preserve">2) у </w:t>
      </w:r>
      <w:proofErr w:type="spellStart"/>
      <w:r w:rsidRPr="00365491">
        <w:rPr>
          <w:rStyle w:val="21"/>
          <w:rFonts w:ascii="Times New Roman" w:hAnsi="Times New Roman"/>
          <w:bCs/>
          <w:color w:val="000000"/>
          <w:sz w:val="28"/>
          <w:szCs w:val="28"/>
          <w:lang w:val="x-none" w:eastAsia="uk-UA"/>
        </w:rPr>
        <w:t>разі</w:t>
      </w:r>
      <w:proofErr w:type="spellEnd"/>
      <w:r w:rsidRPr="00365491">
        <w:rPr>
          <w:rStyle w:val="21"/>
          <w:rFonts w:ascii="Times New Roman" w:hAnsi="Times New Roman"/>
          <w:bCs/>
          <w:color w:val="000000"/>
          <w:sz w:val="28"/>
          <w:szCs w:val="28"/>
          <w:lang w:val="x-none" w:eastAsia="uk-UA"/>
        </w:rPr>
        <w:t xml:space="preserve"> повторного </w:t>
      </w:r>
      <w:proofErr w:type="spellStart"/>
      <w:r w:rsidRPr="00365491">
        <w:rPr>
          <w:rStyle w:val="21"/>
          <w:rFonts w:ascii="Times New Roman" w:hAnsi="Times New Roman"/>
          <w:bCs/>
          <w:color w:val="000000"/>
          <w:sz w:val="28"/>
          <w:szCs w:val="28"/>
          <w:lang w:val="x-none" w:eastAsia="uk-UA"/>
        </w:rPr>
        <w:t>звернення</w:t>
      </w:r>
      <w:proofErr w:type="spellEnd"/>
      <w:r w:rsidRPr="00365491">
        <w:rPr>
          <w:rStyle w:val="21"/>
          <w:rFonts w:ascii="Times New Roman" w:hAnsi="Times New Roman"/>
          <w:bCs/>
          <w:color w:val="000000"/>
          <w:sz w:val="28"/>
          <w:szCs w:val="28"/>
          <w:lang w:val="uk-UA" w:eastAsia="uk-UA"/>
        </w:rPr>
        <w:t xml:space="preserve"> заявника </w:t>
      </w:r>
      <w:r w:rsidRPr="00365491">
        <w:rPr>
          <w:rStyle w:val="21"/>
          <w:rFonts w:ascii="Times New Roman" w:hAnsi="Times New Roman"/>
          <w:bCs/>
          <w:sz w:val="28"/>
          <w:szCs w:val="28"/>
          <w:lang w:val="uk-UA" w:eastAsia="uk-UA"/>
        </w:rPr>
        <w:t>за тієї ж підстави</w:t>
      </w:r>
      <w:r w:rsidRPr="00AD00F5">
        <w:rPr>
          <w:rStyle w:val="21"/>
          <w:rFonts w:ascii="Times New Roman" w:hAnsi="Times New Roman"/>
          <w:sz w:val="28"/>
          <w:szCs w:val="28"/>
          <w:lang w:val="uk-UA" w:eastAsia="uk-UA"/>
        </w:rPr>
        <w:t xml:space="preserve"> </w:t>
      </w:r>
      <w:proofErr w:type="spellStart"/>
      <w:r w:rsidRPr="00AD00F5">
        <w:rPr>
          <w:rStyle w:val="21"/>
          <w:rFonts w:ascii="Times New Roman" w:hAnsi="Times New Roman"/>
          <w:sz w:val="28"/>
          <w:szCs w:val="28"/>
          <w:lang w:val="x-none" w:eastAsia="uk-UA"/>
        </w:rPr>
        <w:t>протягом</w:t>
      </w:r>
      <w:proofErr w:type="spellEnd"/>
      <w:r w:rsidRPr="00AD00F5">
        <w:rPr>
          <w:rStyle w:val="21"/>
          <w:rFonts w:ascii="Times New Roman" w:hAnsi="Times New Roman"/>
          <w:sz w:val="28"/>
          <w:szCs w:val="28"/>
          <w:lang w:val="x-none" w:eastAsia="uk-UA"/>
        </w:rPr>
        <w:t xml:space="preserve"> бюджетного року</w:t>
      </w:r>
      <w:r w:rsidRPr="00AD00F5">
        <w:rPr>
          <w:rStyle w:val="21"/>
          <w:rFonts w:ascii="Times New Roman" w:hAnsi="Times New Roman"/>
          <w:sz w:val="28"/>
          <w:szCs w:val="28"/>
          <w:lang w:val="uk-UA" w:eastAsia="uk-UA"/>
        </w:rPr>
        <w:t xml:space="preserve">, якщо попереднього разу матеріальна допомога вже була </w:t>
      </w:r>
      <w:r w:rsidRPr="00BE1996">
        <w:rPr>
          <w:rStyle w:val="21"/>
          <w:rFonts w:ascii="Times New Roman" w:hAnsi="Times New Roman"/>
          <w:bCs/>
          <w:sz w:val="28"/>
          <w:szCs w:val="28"/>
          <w:lang w:val="uk-UA" w:eastAsia="uk-UA"/>
        </w:rPr>
        <w:t xml:space="preserve">надана, окрім випадків, передбачених абзацом третім пункту 1 розділу </w:t>
      </w:r>
      <w:r w:rsidRPr="00BE1996">
        <w:rPr>
          <w:rStyle w:val="21"/>
          <w:rFonts w:ascii="Times New Roman" w:hAnsi="Times New Roman"/>
          <w:bCs/>
          <w:sz w:val="28"/>
          <w:szCs w:val="28"/>
          <w:lang w:val="en-US" w:eastAsia="uk-UA"/>
        </w:rPr>
        <w:t>II</w:t>
      </w:r>
      <w:r w:rsidRPr="00BE1996">
        <w:rPr>
          <w:rStyle w:val="21"/>
          <w:rFonts w:ascii="Times New Roman" w:hAnsi="Times New Roman"/>
          <w:bCs/>
          <w:sz w:val="28"/>
          <w:szCs w:val="28"/>
          <w:lang w:val="uk-UA" w:eastAsia="uk-UA"/>
        </w:rPr>
        <w:t xml:space="preserve"> цього</w:t>
      </w:r>
      <w:r w:rsidRPr="00BE1996">
        <w:rPr>
          <w:rStyle w:val="21"/>
          <w:rFonts w:ascii="Times New Roman" w:hAnsi="Times New Roman"/>
          <w:bCs/>
          <w:sz w:val="28"/>
          <w:szCs w:val="28"/>
          <w:lang w:val="x-none" w:eastAsia="uk-UA"/>
        </w:rPr>
        <w:t xml:space="preserve"> </w:t>
      </w:r>
      <w:r w:rsidRPr="00AD00F5">
        <w:rPr>
          <w:rStyle w:val="21"/>
          <w:rFonts w:ascii="Times New Roman" w:hAnsi="Times New Roman"/>
          <w:bCs/>
          <w:sz w:val="28"/>
          <w:szCs w:val="28"/>
          <w:lang w:val="uk-UA" w:eastAsia="uk-UA"/>
        </w:rPr>
        <w:t>Порядку;</w:t>
      </w:r>
    </w:p>
    <w:p w14:paraId="27CFF177" w14:textId="77777777" w:rsidR="00AD4214" w:rsidRPr="00AD00F5" w:rsidRDefault="00AD4214" w:rsidP="00AD4214">
      <w:pPr>
        <w:pStyle w:val="22"/>
        <w:shd w:val="clear" w:color="auto" w:fill="auto"/>
        <w:tabs>
          <w:tab w:val="left" w:pos="709"/>
        </w:tabs>
        <w:spacing w:before="0" w:line="240" w:lineRule="auto"/>
        <w:ind w:firstLine="709"/>
        <w:jc w:val="both"/>
        <w:rPr>
          <w:rStyle w:val="21"/>
          <w:rFonts w:ascii="Times New Roman" w:hAnsi="Times New Roman"/>
          <w:sz w:val="28"/>
          <w:szCs w:val="28"/>
          <w:lang w:val="uk-UA" w:eastAsia="uk-UA"/>
        </w:rPr>
      </w:pPr>
    </w:p>
    <w:p w14:paraId="6F6F2836" w14:textId="77777777" w:rsidR="00AD4214" w:rsidRPr="00AD00F5" w:rsidRDefault="00AD4214" w:rsidP="00AD4214">
      <w:pPr>
        <w:pStyle w:val="22"/>
        <w:shd w:val="clear" w:color="auto" w:fill="auto"/>
        <w:tabs>
          <w:tab w:val="left" w:pos="709"/>
        </w:tabs>
        <w:spacing w:before="0" w:line="240" w:lineRule="auto"/>
        <w:ind w:firstLine="709"/>
        <w:jc w:val="both"/>
        <w:rPr>
          <w:rStyle w:val="21"/>
          <w:rFonts w:ascii="Times New Roman" w:hAnsi="Times New Roman"/>
          <w:bCs/>
          <w:color w:val="000000"/>
          <w:sz w:val="28"/>
          <w:szCs w:val="28"/>
          <w:lang w:val="uk-UA" w:eastAsia="uk-UA"/>
        </w:rPr>
      </w:pPr>
      <w:r w:rsidRPr="00AD00F5">
        <w:rPr>
          <w:rStyle w:val="21"/>
          <w:rFonts w:ascii="Times New Roman" w:hAnsi="Times New Roman"/>
          <w:bCs/>
          <w:color w:val="000000"/>
          <w:sz w:val="28"/>
          <w:szCs w:val="28"/>
          <w:lang w:val="uk-UA" w:eastAsia="uk-UA"/>
        </w:rPr>
        <w:t>3) ненадання письмової згоди на збір інформації про сім</w:t>
      </w:r>
      <w:r w:rsidRPr="00AD00F5">
        <w:rPr>
          <w:rStyle w:val="21"/>
          <w:rFonts w:ascii="Times New Roman" w:hAnsi="Times New Roman"/>
          <w:bCs/>
          <w:color w:val="000000"/>
          <w:sz w:val="28"/>
          <w:szCs w:val="28"/>
          <w:lang w:val="x-none" w:eastAsia="uk-UA"/>
        </w:rPr>
        <w:t>’</w:t>
      </w:r>
      <w:r w:rsidRPr="00AD00F5">
        <w:rPr>
          <w:rStyle w:val="21"/>
          <w:rFonts w:ascii="Times New Roman" w:hAnsi="Times New Roman"/>
          <w:bCs/>
          <w:color w:val="000000"/>
          <w:sz w:val="28"/>
          <w:szCs w:val="28"/>
          <w:lang w:val="uk-UA" w:eastAsia="uk-UA"/>
        </w:rPr>
        <w:t>ю, доходи, власність та майно для встановлення матеріального стану заявника кимось із членів його сім</w:t>
      </w:r>
      <w:r w:rsidRPr="00AD00F5">
        <w:rPr>
          <w:rStyle w:val="21"/>
          <w:rFonts w:ascii="Times New Roman" w:hAnsi="Times New Roman"/>
          <w:bCs/>
          <w:color w:val="000000"/>
          <w:sz w:val="28"/>
          <w:szCs w:val="28"/>
          <w:lang w:val="x-none" w:eastAsia="uk-UA"/>
        </w:rPr>
        <w:t>”</w:t>
      </w:r>
      <w:r w:rsidRPr="00AD00F5">
        <w:rPr>
          <w:rStyle w:val="21"/>
          <w:rFonts w:ascii="Times New Roman" w:hAnsi="Times New Roman"/>
          <w:bCs/>
          <w:color w:val="000000"/>
          <w:sz w:val="28"/>
          <w:szCs w:val="28"/>
          <w:lang w:val="uk-UA" w:eastAsia="uk-UA"/>
        </w:rPr>
        <w:t>ї або кимось з осіб, які зареєстровані і фактично проживають разом із ним;</w:t>
      </w:r>
    </w:p>
    <w:p w14:paraId="1666927C" w14:textId="77777777" w:rsidR="00AD4214" w:rsidRPr="00AD00F5" w:rsidRDefault="00AD4214" w:rsidP="00AD4214">
      <w:pPr>
        <w:pStyle w:val="22"/>
        <w:shd w:val="clear" w:color="auto" w:fill="auto"/>
        <w:tabs>
          <w:tab w:val="left" w:pos="709"/>
        </w:tabs>
        <w:spacing w:before="0" w:line="240" w:lineRule="auto"/>
        <w:ind w:firstLine="709"/>
        <w:jc w:val="both"/>
        <w:rPr>
          <w:rStyle w:val="21"/>
          <w:rFonts w:ascii="Times New Roman" w:hAnsi="Times New Roman"/>
          <w:bCs/>
          <w:color w:val="000000"/>
          <w:sz w:val="28"/>
          <w:szCs w:val="28"/>
          <w:lang w:val="uk-UA" w:eastAsia="uk-UA"/>
        </w:rPr>
      </w:pPr>
    </w:p>
    <w:p w14:paraId="780E640E" w14:textId="77777777" w:rsidR="00AD4214" w:rsidRPr="00AD00F5" w:rsidRDefault="00AD4214" w:rsidP="00AD4214">
      <w:pPr>
        <w:pStyle w:val="22"/>
        <w:shd w:val="clear" w:color="auto" w:fill="auto"/>
        <w:tabs>
          <w:tab w:val="left" w:pos="709"/>
        </w:tabs>
        <w:spacing w:before="0" w:line="240" w:lineRule="auto"/>
        <w:ind w:firstLine="709"/>
        <w:jc w:val="both"/>
        <w:rPr>
          <w:rStyle w:val="21"/>
          <w:rFonts w:ascii="Times New Roman" w:hAnsi="Times New Roman"/>
          <w:bCs/>
          <w:color w:val="000000"/>
          <w:sz w:val="28"/>
          <w:szCs w:val="28"/>
          <w:lang w:val="uk-UA" w:eastAsia="uk-UA"/>
        </w:rPr>
      </w:pPr>
      <w:r w:rsidRPr="00AD00F5">
        <w:rPr>
          <w:rStyle w:val="21"/>
          <w:rFonts w:ascii="Times New Roman" w:hAnsi="Times New Roman"/>
          <w:bCs/>
          <w:color w:val="000000"/>
          <w:sz w:val="28"/>
          <w:szCs w:val="28"/>
          <w:lang w:val="uk-UA" w:eastAsia="uk-UA"/>
        </w:rPr>
        <w:t>4) перешкоджання або відмова від проведення обстеження матеріально-побутових умов проживання заявника, членів його сім’ї або осіб, які зареєстровані і фактично проживають разом із ним, внаслідок чого неможливо скласти акт обстеження, передбачений підпунктом 11 пункту 3 розділу ІІ цього Порядку;</w:t>
      </w:r>
    </w:p>
    <w:p w14:paraId="5B215217" w14:textId="77777777" w:rsidR="00AD4214" w:rsidRPr="00AD00F5" w:rsidRDefault="00AD4214" w:rsidP="00AD4214">
      <w:pPr>
        <w:pStyle w:val="22"/>
        <w:shd w:val="clear" w:color="auto" w:fill="auto"/>
        <w:tabs>
          <w:tab w:val="left" w:pos="709"/>
        </w:tabs>
        <w:spacing w:before="0" w:line="240" w:lineRule="auto"/>
        <w:ind w:firstLine="709"/>
        <w:jc w:val="both"/>
        <w:rPr>
          <w:rStyle w:val="21"/>
          <w:rFonts w:ascii="Times New Roman" w:hAnsi="Times New Roman"/>
          <w:bCs/>
          <w:color w:val="000000"/>
          <w:sz w:val="28"/>
          <w:szCs w:val="28"/>
          <w:lang w:val="uk-UA" w:eastAsia="uk-UA"/>
        </w:rPr>
      </w:pPr>
    </w:p>
    <w:p w14:paraId="28571080" w14:textId="77777777" w:rsidR="00AD4214" w:rsidRPr="00AD00F5" w:rsidRDefault="00AD4214" w:rsidP="00AD4214">
      <w:pPr>
        <w:pStyle w:val="22"/>
        <w:shd w:val="clear" w:color="auto" w:fill="auto"/>
        <w:tabs>
          <w:tab w:val="left" w:pos="709"/>
        </w:tabs>
        <w:spacing w:before="0" w:line="240" w:lineRule="auto"/>
        <w:ind w:firstLine="709"/>
        <w:jc w:val="both"/>
        <w:rPr>
          <w:rStyle w:val="21"/>
          <w:rFonts w:ascii="Times New Roman" w:hAnsi="Times New Roman"/>
          <w:bCs/>
          <w:color w:val="000000"/>
          <w:sz w:val="28"/>
          <w:szCs w:val="28"/>
          <w:lang w:val="uk-UA" w:eastAsia="uk-UA"/>
        </w:rPr>
      </w:pPr>
      <w:r w:rsidRPr="00AD00F5">
        <w:rPr>
          <w:rStyle w:val="21"/>
          <w:rFonts w:ascii="Times New Roman" w:hAnsi="Times New Roman"/>
          <w:bCs/>
          <w:color w:val="000000"/>
          <w:sz w:val="28"/>
          <w:szCs w:val="28"/>
          <w:lang w:val="uk-UA" w:eastAsia="uk-UA"/>
        </w:rPr>
        <w:t xml:space="preserve">5) неможливість або відмова від надання довідок або інформації про джерело доходів заявника, членів його сім’ї або осіб, які зареєстровані і фактично проживають разом із ним, окрім випадків, коли не має можливості їх надати з об’єктивних причин (перебування у місцях позбавлення волі, невідоме місце перебування тощо); </w:t>
      </w:r>
    </w:p>
    <w:p w14:paraId="2F20D7AB" w14:textId="77777777" w:rsidR="00AD4214" w:rsidRPr="00AD00F5" w:rsidRDefault="00AD4214" w:rsidP="00AD4214">
      <w:pPr>
        <w:pStyle w:val="22"/>
        <w:shd w:val="clear" w:color="auto" w:fill="auto"/>
        <w:tabs>
          <w:tab w:val="left" w:pos="709"/>
        </w:tabs>
        <w:spacing w:before="0" w:line="240" w:lineRule="auto"/>
        <w:ind w:firstLine="709"/>
        <w:jc w:val="both"/>
        <w:rPr>
          <w:rStyle w:val="21"/>
          <w:rFonts w:ascii="Times New Roman" w:hAnsi="Times New Roman"/>
          <w:bCs/>
          <w:color w:val="000000"/>
          <w:sz w:val="28"/>
          <w:szCs w:val="28"/>
          <w:lang w:val="uk-UA" w:eastAsia="uk-UA"/>
        </w:rPr>
      </w:pPr>
    </w:p>
    <w:p w14:paraId="19FE7472" w14:textId="77777777" w:rsidR="00AD4214" w:rsidRPr="00AD00F5" w:rsidRDefault="00AD4214" w:rsidP="00AD4214">
      <w:pPr>
        <w:pStyle w:val="22"/>
        <w:shd w:val="clear" w:color="auto" w:fill="auto"/>
        <w:tabs>
          <w:tab w:val="left" w:pos="709"/>
        </w:tabs>
        <w:spacing w:before="0" w:line="240" w:lineRule="auto"/>
        <w:ind w:firstLine="709"/>
        <w:jc w:val="both"/>
        <w:rPr>
          <w:rStyle w:val="21"/>
          <w:rFonts w:ascii="Times New Roman" w:hAnsi="Times New Roman"/>
          <w:bCs/>
          <w:color w:val="000000"/>
          <w:sz w:val="28"/>
          <w:szCs w:val="28"/>
          <w:lang w:val="uk-UA" w:eastAsia="uk-UA"/>
        </w:rPr>
      </w:pPr>
      <w:r w:rsidRPr="00AD00F5">
        <w:rPr>
          <w:rStyle w:val="21"/>
          <w:rFonts w:ascii="Times New Roman" w:hAnsi="Times New Roman"/>
          <w:bCs/>
          <w:color w:val="000000"/>
          <w:sz w:val="28"/>
          <w:szCs w:val="28"/>
          <w:lang w:val="uk-UA" w:eastAsia="uk-UA"/>
        </w:rPr>
        <w:t>6) подання заявником недостовірної або неповної інформації;</w:t>
      </w:r>
    </w:p>
    <w:p w14:paraId="51C5EB2A" w14:textId="77777777" w:rsidR="00AD4214" w:rsidRPr="00AD00F5" w:rsidRDefault="00AD4214" w:rsidP="00AD4214">
      <w:pPr>
        <w:pStyle w:val="22"/>
        <w:shd w:val="clear" w:color="auto" w:fill="auto"/>
        <w:tabs>
          <w:tab w:val="left" w:pos="709"/>
        </w:tabs>
        <w:spacing w:before="0" w:line="240" w:lineRule="auto"/>
        <w:ind w:firstLine="709"/>
        <w:jc w:val="both"/>
        <w:rPr>
          <w:rStyle w:val="21"/>
          <w:rFonts w:ascii="Times New Roman" w:hAnsi="Times New Roman"/>
          <w:bCs/>
          <w:color w:val="000000"/>
          <w:sz w:val="28"/>
          <w:szCs w:val="28"/>
          <w:lang w:val="uk-UA" w:eastAsia="uk-UA"/>
        </w:rPr>
      </w:pPr>
    </w:p>
    <w:p w14:paraId="30DB9B7A" w14:textId="77777777" w:rsidR="00AD4214" w:rsidRPr="00AD00F5" w:rsidRDefault="00AD4214" w:rsidP="00AD4214">
      <w:pPr>
        <w:pStyle w:val="22"/>
        <w:shd w:val="clear" w:color="auto" w:fill="auto"/>
        <w:tabs>
          <w:tab w:val="left" w:pos="709"/>
        </w:tabs>
        <w:spacing w:before="0" w:line="240" w:lineRule="auto"/>
        <w:ind w:firstLine="709"/>
        <w:jc w:val="both"/>
        <w:rPr>
          <w:rStyle w:val="21"/>
          <w:rFonts w:ascii="Times New Roman" w:hAnsi="Times New Roman"/>
          <w:bCs/>
          <w:color w:val="000000"/>
          <w:sz w:val="28"/>
          <w:szCs w:val="28"/>
          <w:lang w:val="uk-UA" w:eastAsia="uk-UA"/>
        </w:rPr>
      </w:pPr>
      <w:r w:rsidRPr="00AD00F5">
        <w:rPr>
          <w:rStyle w:val="21"/>
          <w:rFonts w:ascii="Times New Roman" w:hAnsi="Times New Roman"/>
          <w:bCs/>
          <w:color w:val="000000"/>
          <w:sz w:val="28"/>
          <w:szCs w:val="28"/>
          <w:lang w:val="uk-UA" w:eastAsia="uk-UA"/>
        </w:rPr>
        <w:t>7) надання заявником документів із виправленням, не завірених належним чином;</w:t>
      </w:r>
    </w:p>
    <w:p w14:paraId="73E85C67" w14:textId="77777777" w:rsidR="00AD4214" w:rsidRPr="00AD00F5" w:rsidRDefault="00AD4214" w:rsidP="00AD4214">
      <w:pPr>
        <w:pStyle w:val="22"/>
        <w:shd w:val="clear" w:color="auto" w:fill="auto"/>
        <w:tabs>
          <w:tab w:val="left" w:pos="709"/>
        </w:tabs>
        <w:spacing w:before="0" w:line="240" w:lineRule="auto"/>
        <w:ind w:firstLine="709"/>
        <w:jc w:val="both"/>
        <w:rPr>
          <w:rStyle w:val="21"/>
          <w:rFonts w:ascii="Times New Roman" w:hAnsi="Times New Roman"/>
          <w:bCs/>
          <w:color w:val="000000"/>
          <w:sz w:val="28"/>
          <w:szCs w:val="28"/>
          <w:lang w:val="uk-UA" w:eastAsia="uk-UA"/>
        </w:rPr>
      </w:pPr>
    </w:p>
    <w:p w14:paraId="342DC764" w14:textId="77777777" w:rsidR="00AD4214" w:rsidRPr="00AD00F5" w:rsidRDefault="00AD4214" w:rsidP="00AD4214">
      <w:pPr>
        <w:pStyle w:val="22"/>
        <w:shd w:val="clear" w:color="auto" w:fill="auto"/>
        <w:tabs>
          <w:tab w:val="left" w:pos="709"/>
        </w:tabs>
        <w:spacing w:before="0" w:line="240" w:lineRule="auto"/>
        <w:ind w:firstLine="709"/>
        <w:jc w:val="both"/>
        <w:rPr>
          <w:rStyle w:val="21"/>
          <w:rFonts w:ascii="Times New Roman" w:hAnsi="Times New Roman"/>
          <w:bCs/>
          <w:color w:val="000000"/>
          <w:sz w:val="28"/>
          <w:szCs w:val="28"/>
          <w:lang w:val="uk-UA" w:eastAsia="uk-UA"/>
        </w:rPr>
      </w:pPr>
      <w:r w:rsidRPr="00AD00F5">
        <w:rPr>
          <w:rStyle w:val="21"/>
          <w:rFonts w:ascii="Times New Roman" w:hAnsi="Times New Roman"/>
          <w:bCs/>
          <w:color w:val="000000"/>
          <w:sz w:val="28"/>
          <w:szCs w:val="28"/>
          <w:lang w:val="uk-UA" w:eastAsia="uk-UA"/>
        </w:rPr>
        <w:t>8) повторне звернення за матеріальною допомогою протягом відповідного бюджетного періоду із перевищенням граничних розмірів надання такої допомоги, визначених Порядком;</w:t>
      </w:r>
    </w:p>
    <w:p w14:paraId="5B47176D" w14:textId="77777777" w:rsidR="00AD4214" w:rsidRPr="00AD00F5" w:rsidRDefault="00AD4214" w:rsidP="00AD4214">
      <w:pPr>
        <w:pStyle w:val="22"/>
        <w:shd w:val="clear" w:color="auto" w:fill="auto"/>
        <w:tabs>
          <w:tab w:val="left" w:pos="709"/>
        </w:tabs>
        <w:spacing w:before="0" w:line="240" w:lineRule="auto"/>
        <w:ind w:firstLine="709"/>
        <w:jc w:val="both"/>
        <w:rPr>
          <w:rStyle w:val="21"/>
          <w:rFonts w:ascii="Times New Roman" w:hAnsi="Times New Roman"/>
          <w:bCs/>
          <w:color w:val="000000"/>
          <w:sz w:val="28"/>
          <w:szCs w:val="28"/>
          <w:lang w:val="uk-UA" w:eastAsia="uk-UA"/>
        </w:rPr>
      </w:pPr>
    </w:p>
    <w:p w14:paraId="515A911B" w14:textId="77777777" w:rsidR="00AD4214" w:rsidRPr="00AD00F5" w:rsidRDefault="00AD4214" w:rsidP="00AD4214">
      <w:pPr>
        <w:pStyle w:val="22"/>
        <w:shd w:val="clear" w:color="auto" w:fill="auto"/>
        <w:tabs>
          <w:tab w:val="left" w:pos="709"/>
        </w:tabs>
        <w:spacing w:before="0" w:line="240" w:lineRule="auto"/>
        <w:ind w:firstLine="709"/>
        <w:jc w:val="both"/>
        <w:rPr>
          <w:rStyle w:val="21"/>
          <w:rFonts w:ascii="Times New Roman" w:hAnsi="Times New Roman"/>
          <w:bCs/>
          <w:color w:val="000000"/>
          <w:sz w:val="28"/>
          <w:szCs w:val="28"/>
          <w:lang w:val="uk-UA" w:eastAsia="uk-UA"/>
        </w:rPr>
      </w:pPr>
      <w:r w:rsidRPr="00AD00F5">
        <w:rPr>
          <w:rStyle w:val="21"/>
          <w:rFonts w:ascii="Times New Roman" w:hAnsi="Times New Roman"/>
          <w:bCs/>
          <w:color w:val="000000"/>
          <w:sz w:val="28"/>
          <w:szCs w:val="28"/>
          <w:lang w:val="uk-UA" w:eastAsia="uk-UA"/>
        </w:rPr>
        <w:t>9) якщо заявник звернувся із заявою про відмову від матеріальної допомоги.</w:t>
      </w:r>
    </w:p>
    <w:p w14:paraId="1A7D90DA" w14:textId="77777777" w:rsidR="00AD4214" w:rsidRPr="00AD00F5" w:rsidRDefault="00AD4214" w:rsidP="00AD4214">
      <w:pPr>
        <w:pStyle w:val="22"/>
        <w:shd w:val="clear" w:color="auto" w:fill="auto"/>
        <w:tabs>
          <w:tab w:val="left" w:pos="709"/>
        </w:tabs>
        <w:spacing w:before="0" w:line="240" w:lineRule="auto"/>
        <w:ind w:firstLine="709"/>
        <w:jc w:val="both"/>
        <w:rPr>
          <w:rStyle w:val="21"/>
          <w:rFonts w:ascii="Times New Roman" w:hAnsi="Times New Roman"/>
          <w:bCs/>
          <w:color w:val="000000"/>
          <w:sz w:val="28"/>
          <w:szCs w:val="28"/>
          <w:lang w:val="uk-UA" w:eastAsia="uk-UA"/>
        </w:rPr>
      </w:pPr>
    </w:p>
    <w:p w14:paraId="5E2ABF14" w14:textId="77777777" w:rsidR="00AD4214" w:rsidRPr="00AD00F5" w:rsidRDefault="00AD4214" w:rsidP="00AD4214">
      <w:pPr>
        <w:pStyle w:val="22"/>
        <w:shd w:val="clear" w:color="auto" w:fill="auto"/>
        <w:tabs>
          <w:tab w:val="left" w:pos="709"/>
        </w:tabs>
        <w:spacing w:before="0" w:line="240" w:lineRule="auto"/>
        <w:ind w:firstLine="709"/>
        <w:jc w:val="both"/>
        <w:rPr>
          <w:rStyle w:val="21"/>
          <w:rFonts w:ascii="Times New Roman" w:hAnsi="Times New Roman"/>
          <w:color w:val="000000"/>
          <w:sz w:val="28"/>
          <w:szCs w:val="28"/>
          <w:lang w:val="uk-UA" w:eastAsia="uk-UA"/>
        </w:rPr>
      </w:pPr>
      <w:r w:rsidRPr="00AD00F5">
        <w:rPr>
          <w:rStyle w:val="21"/>
          <w:rFonts w:ascii="Times New Roman" w:hAnsi="Times New Roman"/>
          <w:color w:val="000000"/>
          <w:sz w:val="28"/>
          <w:szCs w:val="28"/>
          <w:lang w:val="uk-UA" w:eastAsia="uk-UA"/>
        </w:rPr>
        <w:t>2. Рішення про відмову в наданні матеріальної допомоги може бути оскаржене у встановленому законодавством порядку.</w:t>
      </w:r>
    </w:p>
    <w:p w14:paraId="28F151D6" w14:textId="77777777" w:rsidR="00AD4214" w:rsidRPr="00AD00F5" w:rsidRDefault="00AD4214" w:rsidP="00AD4214">
      <w:pPr>
        <w:pStyle w:val="22"/>
        <w:tabs>
          <w:tab w:val="left" w:pos="709"/>
        </w:tabs>
        <w:spacing w:before="0" w:line="240" w:lineRule="auto"/>
        <w:rPr>
          <w:rStyle w:val="21"/>
          <w:rFonts w:ascii="Times New Roman" w:hAnsi="Times New Roman"/>
          <w:color w:val="000000"/>
          <w:sz w:val="28"/>
          <w:szCs w:val="28"/>
          <w:lang w:val="uk-UA" w:eastAsia="uk-UA"/>
        </w:rPr>
      </w:pPr>
    </w:p>
    <w:p w14:paraId="4CDD43FA" w14:textId="77777777" w:rsidR="00AD4214" w:rsidRPr="00AD00F5" w:rsidRDefault="00AD4214" w:rsidP="00AD4214">
      <w:pPr>
        <w:pStyle w:val="22"/>
        <w:tabs>
          <w:tab w:val="left" w:pos="709"/>
        </w:tabs>
        <w:spacing w:before="0" w:line="240" w:lineRule="auto"/>
        <w:rPr>
          <w:rStyle w:val="21"/>
          <w:rFonts w:ascii="Times New Roman" w:hAnsi="Times New Roman"/>
          <w:b/>
          <w:color w:val="000000"/>
          <w:sz w:val="28"/>
          <w:szCs w:val="28"/>
          <w:lang w:val="uk-UA" w:eastAsia="uk-UA"/>
        </w:rPr>
      </w:pPr>
      <w:r w:rsidRPr="00AD00F5">
        <w:rPr>
          <w:rStyle w:val="21"/>
          <w:rFonts w:ascii="Times New Roman" w:hAnsi="Times New Roman"/>
          <w:b/>
          <w:color w:val="000000"/>
          <w:sz w:val="28"/>
          <w:szCs w:val="28"/>
          <w:lang w:val="x-none" w:eastAsia="uk-UA"/>
        </w:rPr>
        <w:t>V</w:t>
      </w:r>
      <w:r w:rsidRPr="00AD00F5">
        <w:rPr>
          <w:rStyle w:val="21"/>
          <w:rFonts w:ascii="Times New Roman" w:hAnsi="Times New Roman"/>
          <w:b/>
          <w:color w:val="000000"/>
          <w:sz w:val="28"/>
          <w:szCs w:val="28"/>
          <w:lang w:val="uk-UA" w:eastAsia="uk-UA"/>
        </w:rPr>
        <w:t>. Виплата матеріальної допомоги</w:t>
      </w:r>
    </w:p>
    <w:p w14:paraId="5F85A15D" w14:textId="77777777" w:rsidR="00AD4214" w:rsidRPr="00AD00F5" w:rsidRDefault="00AD4214" w:rsidP="00AD4214">
      <w:pPr>
        <w:pStyle w:val="22"/>
        <w:tabs>
          <w:tab w:val="left" w:pos="709"/>
        </w:tabs>
        <w:spacing w:before="0" w:line="240" w:lineRule="auto"/>
        <w:rPr>
          <w:rStyle w:val="21"/>
          <w:rFonts w:ascii="Times New Roman" w:hAnsi="Times New Roman"/>
          <w:b/>
          <w:bCs/>
          <w:color w:val="000000"/>
          <w:sz w:val="28"/>
          <w:szCs w:val="28"/>
          <w:lang w:val="uk-UA" w:eastAsia="uk-UA"/>
        </w:rPr>
      </w:pPr>
    </w:p>
    <w:p w14:paraId="248C5AEF" w14:textId="77777777" w:rsidR="00AD4214" w:rsidRPr="00AD00F5" w:rsidRDefault="00AD4214" w:rsidP="00AD4214">
      <w:pPr>
        <w:pStyle w:val="22"/>
        <w:shd w:val="clear" w:color="auto" w:fill="auto"/>
        <w:tabs>
          <w:tab w:val="left" w:pos="709"/>
        </w:tabs>
        <w:spacing w:before="0" w:line="240" w:lineRule="auto"/>
        <w:ind w:firstLine="709"/>
        <w:jc w:val="both"/>
        <w:rPr>
          <w:rStyle w:val="21"/>
          <w:rFonts w:ascii="Times New Roman" w:hAnsi="Times New Roman"/>
          <w:sz w:val="28"/>
          <w:szCs w:val="28"/>
          <w:lang w:val="uk-UA" w:eastAsia="uk-UA"/>
        </w:rPr>
      </w:pPr>
      <w:r w:rsidRPr="00AD00F5">
        <w:rPr>
          <w:rStyle w:val="21"/>
          <w:rFonts w:ascii="Times New Roman" w:hAnsi="Times New Roman"/>
          <w:color w:val="000000"/>
          <w:sz w:val="28"/>
          <w:szCs w:val="28"/>
          <w:lang w:val="uk-UA" w:eastAsia="uk-UA"/>
        </w:rPr>
        <w:t xml:space="preserve">1. </w:t>
      </w:r>
      <w:r w:rsidRPr="00AD00F5">
        <w:rPr>
          <w:rStyle w:val="21"/>
          <w:rFonts w:ascii="Times New Roman" w:hAnsi="Times New Roman"/>
          <w:sz w:val="28"/>
          <w:szCs w:val="28"/>
          <w:lang w:val="uk-UA" w:eastAsia="uk-UA"/>
        </w:rPr>
        <w:t xml:space="preserve">З моменту </w:t>
      </w:r>
      <w:r w:rsidRPr="00AD00F5">
        <w:rPr>
          <w:rStyle w:val="21"/>
          <w:rFonts w:ascii="Times New Roman" w:hAnsi="Times New Roman"/>
          <w:color w:val="000000"/>
          <w:sz w:val="28"/>
          <w:szCs w:val="28"/>
          <w:lang w:val="uk-UA" w:eastAsia="uk-UA"/>
        </w:rPr>
        <w:t>прийняття Радою рішення</w:t>
      </w:r>
      <w:r w:rsidRPr="00AD00F5">
        <w:rPr>
          <w:rStyle w:val="21"/>
          <w:rFonts w:ascii="Times New Roman" w:hAnsi="Times New Roman"/>
          <w:color w:val="FF0000"/>
          <w:sz w:val="28"/>
          <w:szCs w:val="28"/>
          <w:lang w:val="uk-UA" w:eastAsia="uk-UA"/>
        </w:rPr>
        <w:t xml:space="preserve"> </w:t>
      </w:r>
      <w:r w:rsidRPr="00AD00F5">
        <w:rPr>
          <w:rStyle w:val="21"/>
          <w:rFonts w:ascii="Times New Roman" w:hAnsi="Times New Roman"/>
          <w:sz w:val="28"/>
          <w:szCs w:val="28"/>
          <w:lang w:val="uk-UA" w:eastAsia="uk-UA"/>
        </w:rPr>
        <w:t xml:space="preserve">про виплату матеріальної допомоги її виплата здійснюється Департаментом на підставі наказу Департаменту або розпорядження голови Одеської обласної державної адміністрації у </w:t>
      </w:r>
      <w:r w:rsidRPr="00AD00F5">
        <w:rPr>
          <w:rStyle w:val="21"/>
          <w:rFonts w:ascii="Times New Roman" w:hAnsi="Times New Roman"/>
          <w:sz w:val="28"/>
          <w:szCs w:val="28"/>
          <w:lang w:val="uk-UA" w:eastAsia="uk-UA"/>
        </w:rPr>
        <w:lastRenderedPageBreak/>
        <w:t xml:space="preserve">передбачених Порядком випадках  протягом десяти </w:t>
      </w:r>
      <w:r>
        <w:rPr>
          <w:rStyle w:val="21"/>
          <w:rFonts w:ascii="Times New Roman" w:hAnsi="Times New Roman"/>
          <w:sz w:val="28"/>
          <w:szCs w:val="28"/>
          <w:lang w:val="uk-UA" w:eastAsia="uk-UA"/>
        </w:rPr>
        <w:t>робочих</w:t>
      </w:r>
      <w:r w:rsidRPr="00AD00F5">
        <w:rPr>
          <w:rStyle w:val="21"/>
          <w:rFonts w:ascii="Times New Roman" w:hAnsi="Times New Roman"/>
          <w:sz w:val="28"/>
          <w:szCs w:val="28"/>
          <w:lang w:val="uk-UA" w:eastAsia="uk-UA"/>
        </w:rPr>
        <w:t xml:space="preserve"> днів після надходження коштів з обласного бюджету на рахунок Департаменту в один із таких способів: </w:t>
      </w:r>
    </w:p>
    <w:p w14:paraId="378936C0" w14:textId="77777777" w:rsidR="00AD4214" w:rsidRPr="00AD00F5" w:rsidRDefault="00AD4214" w:rsidP="00AD4214">
      <w:pPr>
        <w:pStyle w:val="22"/>
        <w:shd w:val="clear" w:color="auto" w:fill="auto"/>
        <w:tabs>
          <w:tab w:val="left" w:pos="709"/>
        </w:tabs>
        <w:spacing w:before="0" w:line="240" w:lineRule="auto"/>
        <w:ind w:firstLine="709"/>
        <w:jc w:val="both"/>
        <w:rPr>
          <w:rStyle w:val="21"/>
          <w:rFonts w:ascii="Times New Roman" w:hAnsi="Times New Roman"/>
          <w:sz w:val="28"/>
          <w:szCs w:val="28"/>
          <w:lang w:val="uk-UA" w:eastAsia="uk-UA"/>
        </w:rPr>
      </w:pPr>
    </w:p>
    <w:p w14:paraId="260638DF" w14:textId="77777777" w:rsidR="00AD4214" w:rsidRPr="00AD00F5" w:rsidRDefault="00AD4214" w:rsidP="00AD4214">
      <w:pPr>
        <w:pStyle w:val="22"/>
        <w:shd w:val="clear" w:color="auto" w:fill="auto"/>
        <w:tabs>
          <w:tab w:val="left" w:pos="709"/>
          <w:tab w:val="left" w:pos="4111"/>
        </w:tabs>
        <w:spacing w:before="0" w:line="240" w:lineRule="auto"/>
        <w:ind w:firstLine="709"/>
        <w:jc w:val="both"/>
        <w:rPr>
          <w:rStyle w:val="21"/>
          <w:rFonts w:ascii="Times New Roman" w:hAnsi="Times New Roman"/>
          <w:bCs/>
          <w:color w:val="000000"/>
          <w:sz w:val="28"/>
          <w:szCs w:val="28"/>
          <w:lang w:val="uk-UA" w:eastAsia="uk-UA"/>
        </w:rPr>
      </w:pPr>
      <w:r w:rsidRPr="00AD00F5">
        <w:rPr>
          <w:rStyle w:val="21"/>
          <w:rFonts w:ascii="Times New Roman" w:hAnsi="Times New Roman"/>
          <w:color w:val="000000"/>
          <w:sz w:val="28"/>
          <w:szCs w:val="28"/>
          <w:lang w:val="uk-UA" w:eastAsia="uk-UA"/>
        </w:rPr>
        <w:t xml:space="preserve">1) </w:t>
      </w:r>
      <w:r w:rsidRPr="00AD00F5">
        <w:rPr>
          <w:rStyle w:val="21"/>
          <w:rFonts w:ascii="Times New Roman" w:hAnsi="Times New Roman"/>
          <w:color w:val="000000"/>
          <w:sz w:val="28"/>
          <w:szCs w:val="28"/>
          <w:lang w:val="x-none" w:eastAsia="uk-UA"/>
        </w:rPr>
        <w:t xml:space="preserve">шляхом </w:t>
      </w:r>
      <w:proofErr w:type="spellStart"/>
      <w:r w:rsidRPr="00AD00F5">
        <w:rPr>
          <w:rStyle w:val="21"/>
          <w:rFonts w:ascii="Times New Roman" w:hAnsi="Times New Roman"/>
          <w:color w:val="000000"/>
          <w:sz w:val="28"/>
          <w:szCs w:val="28"/>
          <w:lang w:val="x-none" w:eastAsia="uk-UA"/>
        </w:rPr>
        <w:t>перерахування</w:t>
      </w:r>
      <w:proofErr w:type="spellEnd"/>
      <w:r w:rsidRPr="00AD00F5">
        <w:rPr>
          <w:rStyle w:val="21"/>
          <w:rFonts w:ascii="Times New Roman" w:hAnsi="Times New Roman"/>
          <w:color w:val="000000"/>
          <w:sz w:val="28"/>
          <w:szCs w:val="28"/>
          <w:lang w:val="uk-UA" w:eastAsia="uk-UA"/>
        </w:rPr>
        <w:t xml:space="preserve"> </w:t>
      </w:r>
      <w:proofErr w:type="spellStart"/>
      <w:r w:rsidRPr="00AD00F5">
        <w:rPr>
          <w:rStyle w:val="21"/>
          <w:rFonts w:ascii="Times New Roman" w:hAnsi="Times New Roman"/>
          <w:color w:val="000000"/>
          <w:sz w:val="28"/>
          <w:szCs w:val="28"/>
          <w:lang w:val="x-none" w:eastAsia="uk-UA"/>
        </w:rPr>
        <w:t>коштів</w:t>
      </w:r>
      <w:proofErr w:type="spellEnd"/>
      <w:r w:rsidRPr="00AD00F5">
        <w:rPr>
          <w:rStyle w:val="21"/>
          <w:rFonts w:ascii="Times New Roman" w:hAnsi="Times New Roman"/>
          <w:color w:val="000000"/>
          <w:sz w:val="28"/>
          <w:szCs w:val="28"/>
          <w:lang w:val="x-none" w:eastAsia="uk-UA"/>
        </w:rPr>
        <w:t xml:space="preserve"> на </w:t>
      </w:r>
      <w:proofErr w:type="spellStart"/>
      <w:r w:rsidRPr="00AD00F5">
        <w:rPr>
          <w:rStyle w:val="21"/>
          <w:rFonts w:ascii="Times New Roman" w:hAnsi="Times New Roman"/>
          <w:color w:val="000000"/>
          <w:sz w:val="28"/>
          <w:szCs w:val="28"/>
          <w:lang w:val="x-none" w:eastAsia="uk-UA"/>
        </w:rPr>
        <w:t>особ</w:t>
      </w:r>
      <w:r w:rsidRPr="00AD00F5">
        <w:rPr>
          <w:rStyle w:val="21"/>
          <w:rFonts w:ascii="Times New Roman" w:hAnsi="Times New Roman"/>
          <w:color w:val="000000"/>
          <w:sz w:val="28"/>
          <w:szCs w:val="28"/>
          <w:lang w:val="uk-UA" w:eastAsia="uk-UA"/>
        </w:rPr>
        <w:t>овий</w:t>
      </w:r>
      <w:proofErr w:type="spellEnd"/>
      <w:r w:rsidRPr="00AD00F5">
        <w:rPr>
          <w:rStyle w:val="21"/>
          <w:rFonts w:ascii="Times New Roman" w:hAnsi="Times New Roman"/>
          <w:color w:val="000000"/>
          <w:sz w:val="28"/>
          <w:szCs w:val="28"/>
          <w:lang w:val="uk-UA" w:eastAsia="uk-UA"/>
        </w:rPr>
        <w:t xml:space="preserve"> </w:t>
      </w:r>
      <w:proofErr w:type="spellStart"/>
      <w:r w:rsidRPr="00AD00F5">
        <w:rPr>
          <w:rStyle w:val="21"/>
          <w:rFonts w:ascii="Times New Roman" w:hAnsi="Times New Roman"/>
          <w:color w:val="000000"/>
          <w:sz w:val="28"/>
          <w:szCs w:val="28"/>
          <w:lang w:val="x-none" w:eastAsia="uk-UA"/>
        </w:rPr>
        <w:t>банківський</w:t>
      </w:r>
      <w:proofErr w:type="spellEnd"/>
      <w:r w:rsidRPr="00AD00F5">
        <w:rPr>
          <w:rStyle w:val="21"/>
          <w:rFonts w:ascii="Times New Roman" w:hAnsi="Times New Roman"/>
          <w:color w:val="000000"/>
          <w:sz w:val="28"/>
          <w:szCs w:val="28"/>
          <w:lang w:val="uk-UA" w:eastAsia="uk-UA"/>
        </w:rPr>
        <w:t xml:space="preserve"> </w:t>
      </w:r>
      <w:proofErr w:type="spellStart"/>
      <w:r w:rsidRPr="00AD00F5">
        <w:rPr>
          <w:rStyle w:val="21"/>
          <w:rFonts w:ascii="Times New Roman" w:hAnsi="Times New Roman"/>
          <w:color w:val="000000"/>
          <w:sz w:val="28"/>
          <w:szCs w:val="28"/>
          <w:lang w:val="x-none" w:eastAsia="uk-UA"/>
        </w:rPr>
        <w:t>рахунок</w:t>
      </w:r>
      <w:proofErr w:type="spellEnd"/>
      <w:r w:rsidRPr="00AD00F5">
        <w:rPr>
          <w:rStyle w:val="21"/>
          <w:rFonts w:ascii="Times New Roman" w:hAnsi="Times New Roman"/>
          <w:color w:val="000000"/>
          <w:sz w:val="28"/>
          <w:szCs w:val="28"/>
          <w:lang w:val="uk-UA" w:eastAsia="uk-UA"/>
        </w:rPr>
        <w:t xml:space="preserve"> заявника;</w:t>
      </w:r>
    </w:p>
    <w:p w14:paraId="57C083AC" w14:textId="77777777" w:rsidR="00AD4214" w:rsidRPr="00AD00F5" w:rsidRDefault="00AD4214" w:rsidP="00AD4214">
      <w:pPr>
        <w:pStyle w:val="22"/>
        <w:shd w:val="clear" w:color="auto" w:fill="auto"/>
        <w:tabs>
          <w:tab w:val="left" w:pos="709"/>
        </w:tabs>
        <w:spacing w:before="0" w:line="240" w:lineRule="auto"/>
        <w:ind w:firstLine="709"/>
        <w:jc w:val="both"/>
        <w:rPr>
          <w:rStyle w:val="21"/>
          <w:rFonts w:ascii="Times New Roman" w:hAnsi="Times New Roman"/>
          <w:bCs/>
          <w:color w:val="000000"/>
          <w:sz w:val="28"/>
          <w:szCs w:val="28"/>
          <w:lang w:val="uk-UA" w:eastAsia="uk-UA"/>
        </w:rPr>
      </w:pPr>
    </w:p>
    <w:p w14:paraId="0F885453" w14:textId="77777777" w:rsidR="00AD4214" w:rsidRPr="00AD00F5" w:rsidRDefault="00AD4214" w:rsidP="00AD4214">
      <w:pPr>
        <w:pStyle w:val="22"/>
        <w:tabs>
          <w:tab w:val="left" w:pos="709"/>
        </w:tabs>
        <w:spacing w:before="0" w:line="240" w:lineRule="auto"/>
        <w:ind w:firstLine="709"/>
        <w:jc w:val="both"/>
        <w:rPr>
          <w:rStyle w:val="21"/>
          <w:rFonts w:ascii="Times New Roman" w:hAnsi="Times New Roman"/>
          <w:sz w:val="28"/>
          <w:szCs w:val="28"/>
          <w:lang w:val="x-none" w:eastAsia="uk-UA"/>
        </w:rPr>
      </w:pPr>
      <w:r w:rsidRPr="00AD00F5">
        <w:rPr>
          <w:rStyle w:val="21"/>
          <w:rFonts w:ascii="Times New Roman" w:hAnsi="Times New Roman"/>
          <w:color w:val="000000"/>
          <w:sz w:val="28"/>
          <w:szCs w:val="28"/>
          <w:lang w:val="uk-UA" w:eastAsia="uk-UA"/>
        </w:rPr>
        <w:t xml:space="preserve">2) </w:t>
      </w:r>
      <w:proofErr w:type="spellStart"/>
      <w:r w:rsidRPr="00AD00F5">
        <w:rPr>
          <w:rStyle w:val="21"/>
          <w:rFonts w:ascii="Times New Roman" w:hAnsi="Times New Roman"/>
          <w:sz w:val="28"/>
          <w:szCs w:val="28"/>
          <w:lang w:val="x-none" w:eastAsia="uk-UA"/>
        </w:rPr>
        <w:t>поштовим</w:t>
      </w:r>
      <w:proofErr w:type="spellEnd"/>
      <w:r w:rsidRPr="00AD00F5">
        <w:rPr>
          <w:rStyle w:val="21"/>
          <w:rFonts w:ascii="Times New Roman" w:hAnsi="Times New Roman"/>
          <w:sz w:val="28"/>
          <w:szCs w:val="28"/>
          <w:lang w:val="uk-UA" w:eastAsia="uk-UA"/>
        </w:rPr>
        <w:t xml:space="preserve"> </w:t>
      </w:r>
      <w:proofErr w:type="spellStart"/>
      <w:r w:rsidRPr="00AD00F5">
        <w:rPr>
          <w:rStyle w:val="21"/>
          <w:rFonts w:ascii="Times New Roman" w:hAnsi="Times New Roman"/>
          <w:sz w:val="28"/>
          <w:szCs w:val="28"/>
          <w:lang w:val="x-none" w:eastAsia="uk-UA"/>
        </w:rPr>
        <w:t>переказом</w:t>
      </w:r>
      <w:proofErr w:type="spellEnd"/>
      <w:r w:rsidRPr="00AD00F5">
        <w:rPr>
          <w:rStyle w:val="21"/>
          <w:rFonts w:ascii="Times New Roman" w:hAnsi="Times New Roman"/>
          <w:sz w:val="28"/>
          <w:szCs w:val="28"/>
          <w:lang w:val="uk-UA" w:eastAsia="uk-UA"/>
        </w:rPr>
        <w:t xml:space="preserve"> за місцем проживання заявника</w:t>
      </w:r>
      <w:r w:rsidRPr="00AD00F5">
        <w:rPr>
          <w:rStyle w:val="21"/>
          <w:rFonts w:ascii="Times New Roman" w:hAnsi="Times New Roman"/>
          <w:sz w:val="28"/>
          <w:szCs w:val="28"/>
          <w:lang w:val="x-none" w:eastAsia="uk-UA"/>
        </w:rPr>
        <w:t>.</w:t>
      </w:r>
    </w:p>
    <w:p w14:paraId="7C17AAC6" w14:textId="77777777" w:rsidR="00AD4214" w:rsidRPr="00AD00F5" w:rsidRDefault="00AD4214" w:rsidP="00AD4214">
      <w:pPr>
        <w:pStyle w:val="22"/>
        <w:tabs>
          <w:tab w:val="left" w:pos="709"/>
        </w:tabs>
        <w:spacing w:before="0" w:line="240" w:lineRule="auto"/>
        <w:jc w:val="both"/>
        <w:rPr>
          <w:rStyle w:val="21"/>
          <w:rFonts w:ascii="Times New Roman" w:hAnsi="Times New Roman"/>
          <w:sz w:val="28"/>
          <w:szCs w:val="28"/>
          <w:lang w:val="x-none" w:eastAsia="uk-UA"/>
        </w:rPr>
      </w:pPr>
    </w:p>
    <w:p w14:paraId="32FF57BB" w14:textId="77777777" w:rsidR="00AD4214" w:rsidRDefault="00AD4214" w:rsidP="00AD4214">
      <w:pPr>
        <w:pStyle w:val="22"/>
        <w:tabs>
          <w:tab w:val="left" w:pos="709"/>
        </w:tabs>
        <w:spacing w:before="0" w:line="240" w:lineRule="auto"/>
        <w:jc w:val="both"/>
        <w:rPr>
          <w:rStyle w:val="21"/>
          <w:rFonts w:ascii="Times New Roman" w:hAnsi="Times New Roman"/>
          <w:sz w:val="28"/>
          <w:szCs w:val="28"/>
          <w:lang w:val="x-none" w:eastAsia="uk-UA"/>
        </w:rPr>
      </w:pPr>
    </w:p>
    <w:p w14:paraId="7DD17242" w14:textId="77777777" w:rsidR="00AD4214" w:rsidRPr="00AD00F5" w:rsidRDefault="00AD4214" w:rsidP="00AD4214">
      <w:pPr>
        <w:pStyle w:val="22"/>
        <w:tabs>
          <w:tab w:val="left" w:pos="709"/>
        </w:tabs>
        <w:spacing w:before="0" w:line="240" w:lineRule="auto"/>
        <w:jc w:val="both"/>
        <w:rPr>
          <w:rStyle w:val="21"/>
          <w:rFonts w:ascii="Times New Roman" w:hAnsi="Times New Roman"/>
          <w:sz w:val="28"/>
          <w:szCs w:val="28"/>
          <w:lang w:val="uk-UA" w:eastAsia="uk-UA"/>
        </w:rPr>
      </w:pPr>
      <w:r w:rsidRPr="00AD00F5">
        <w:rPr>
          <w:rStyle w:val="21"/>
          <w:rFonts w:ascii="Times New Roman" w:hAnsi="Times New Roman"/>
          <w:sz w:val="28"/>
          <w:szCs w:val="28"/>
          <w:lang w:val="uk-UA" w:eastAsia="uk-UA"/>
        </w:rPr>
        <w:t xml:space="preserve">Заступник директора Департаменту – </w:t>
      </w:r>
    </w:p>
    <w:p w14:paraId="671945A3" w14:textId="77777777" w:rsidR="00AD4214" w:rsidRPr="00AD00F5" w:rsidRDefault="00AD4214" w:rsidP="00AD4214">
      <w:pPr>
        <w:pStyle w:val="22"/>
        <w:tabs>
          <w:tab w:val="left" w:pos="709"/>
        </w:tabs>
        <w:spacing w:before="0" w:line="240" w:lineRule="auto"/>
        <w:jc w:val="both"/>
        <w:rPr>
          <w:rStyle w:val="21"/>
          <w:rFonts w:ascii="Times New Roman" w:hAnsi="Times New Roman"/>
          <w:sz w:val="28"/>
          <w:szCs w:val="28"/>
          <w:lang w:val="uk-UA" w:eastAsia="uk-UA"/>
        </w:rPr>
      </w:pPr>
      <w:r w:rsidRPr="00AD00F5">
        <w:rPr>
          <w:rStyle w:val="21"/>
          <w:rFonts w:ascii="Times New Roman" w:hAnsi="Times New Roman"/>
          <w:sz w:val="28"/>
          <w:szCs w:val="28"/>
          <w:lang w:val="uk-UA" w:eastAsia="uk-UA"/>
        </w:rPr>
        <w:t xml:space="preserve">начальник управління соціальних послуг </w:t>
      </w:r>
    </w:p>
    <w:p w14:paraId="4F915B33" w14:textId="77777777" w:rsidR="00AD4214" w:rsidRPr="00AD00F5" w:rsidRDefault="00AD4214" w:rsidP="00AD4214">
      <w:pPr>
        <w:pStyle w:val="22"/>
        <w:tabs>
          <w:tab w:val="left" w:pos="709"/>
        </w:tabs>
        <w:spacing w:before="0" w:line="240" w:lineRule="auto"/>
        <w:jc w:val="both"/>
        <w:rPr>
          <w:rStyle w:val="21"/>
          <w:rFonts w:ascii="Times New Roman" w:hAnsi="Times New Roman"/>
          <w:sz w:val="28"/>
          <w:szCs w:val="28"/>
          <w:lang w:val="uk-UA" w:eastAsia="uk-UA"/>
        </w:rPr>
      </w:pPr>
      <w:r w:rsidRPr="00AD00F5">
        <w:rPr>
          <w:rStyle w:val="21"/>
          <w:rFonts w:ascii="Times New Roman" w:hAnsi="Times New Roman"/>
          <w:sz w:val="28"/>
          <w:szCs w:val="28"/>
          <w:lang w:val="uk-UA" w:eastAsia="uk-UA"/>
        </w:rPr>
        <w:t xml:space="preserve">Департаменту соціальної та сімейної політики </w:t>
      </w:r>
    </w:p>
    <w:p w14:paraId="16649D54" w14:textId="5610A583" w:rsidR="00AD4214" w:rsidRDefault="00AD4214" w:rsidP="00AD4214">
      <w:pPr>
        <w:pStyle w:val="22"/>
        <w:tabs>
          <w:tab w:val="left" w:pos="709"/>
        </w:tabs>
        <w:spacing w:before="0" w:line="240" w:lineRule="auto"/>
        <w:jc w:val="both"/>
        <w:rPr>
          <w:rStyle w:val="21"/>
          <w:rFonts w:ascii="Times New Roman" w:hAnsi="Times New Roman"/>
          <w:sz w:val="28"/>
          <w:szCs w:val="28"/>
          <w:lang w:val="uk-UA" w:eastAsia="uk-UA"/>
        </w:rPr>
      </w:pPr>
      <w:r w:rsidRPr="00AD00F5">
        <w:rPr>
          <w:rStyle w:val="21"/>
          <w:rFonts w:ascii="Times New Roman" w:hAnsi="Times New Roman"/>
          <w:sz w:val="28"/>
          <w:szCs w:val="28"/>
          <w:lang w:val="uk-UA" w:eastAsia="uk-UA"/>
        </w:rPr>
        <w:t>Одеської обласної державної адміністрації                              Олексій РЕВЯКІН</w:t>
      </w:r>
    </w:p>
    <w:p w14:paraId="57AA7139" w14:textId="40C6815B" w:rsidR="00AD4214" w:rsidRDefault="00AD4214" w:rsidP="00AD4214">
      <w:pPr>
        <w:pStyle w:val="22"/>
        <w:tabs>
          <w:tab w:val="left" w:pos="709"/>
        </w:tabs>
        <w:spacing w:before="0" w:line="240" w:lineRule="auto"/>
        <w:jc w:val="both"/>
        <w:rPr>
          <w:rStyle w:val="21"/>
          <w:rFonts w:ascii="Times New Roman" w:hAnsi="Times New Roman"/>
          <w:sz w:val="28"/>
          <w:szCs w:val="28"/>
          <w:lang w:val="uk-UA" w:eastAsia="uk-UA"/>
        </w:rPr>
      </w:pPr>
    </w:p>
    <w:p w14:paraId="369F61A5" w14:textId="77777777" w:rsidR="00AD4214" w:rsidRDefault="00AD4214" w:rsidP="00AD4214">
      <w:pPr>
        <w:pStyle w:val="22"/>
        <w:tabs>
          <w:tab w:val="left" w:pos="709"/>
        </w:tabs>
        <w:spacing w:before="0" w:line="240" w:lineRule="auto"/>
        <w:jc w:val="both"/>
        <w:rPr>
          <w:rStyle w:val="21"/>
          <w:rFonts w:ascii="Times New Roman" w:hAnsi="Times New Roman"/>
          <w:sz w:val="28"/>
          <w:szCs w:val="28"/>
          <w:lang w:val="uk-UA" w:eastAsia="uk-UA"/>
        </w:rPr>
        <w:sectPr w:rsidR="00AD4214" w:rsidSect="005378F9">
          <w:pgSz w:w="11906" w:h="16838" w:code="9"/>
          <w:pgMar w:top="1134" w:right="567" w:bottom="1134" w:left="1701" w:header="720" w:footer="720" w:gutter="0"/>
          <w:pgNumType w:start="1"/>
          <w:cols w:space="708"/>
          <w:titlePg/>
          <w:docGrid w:linePitch="360"/>
        </w:sectPr>
      </w:pPr>
    </w:p>
    <w:tbl>
      <w:tblPr>
        <w:tblW w:w="0" w:type="auto"/>
        <w:tblInd w:w="4608" w:type="dxa"/>
        <w:tblLook w:val="00A0" w:firstRow="1" w:lastRow="0" w:firstColumn="1" w:lastColumn="0" w:noHBand="0" w:noVBand="0"/>
      </w:tblPr>
      <w:tblGrid>
        <w:gridCol w:w="4747"/>
      </w:tblGrid>
      <w:tr w:rsidR="00AD4214" w:rsidRPr="00B64B46" w14:paraId="0005B79D" w14:textId="77777777" w:rsidTr="005F3A52">
        <w:trPr>
          <w:trHeight w:val="7230"/>
        </w:trPr>
        <w:tc>
          <w:tcPr>
            <w:tcW w:w="5030" w:type="dxa"/>
          </w:tcPr>
          <w:p w14:paraId="3B4C4AF9" w14:textId="77777777" w:rsidR="00AD4214" w:rsidRPr="00B64B46" w:rsidRDefault="00AD4214" w:rsidP="005F3A52">
            <w:pPr>
              <w:jc w:val="both"/>
              <w:rPr>
                <w:color w:val="000000"/>
                <w:sz w:val="28"/>
                <w:szCs w:val="28"/>
                <w:lang w:val="uk-UA" w:eastAsia="uk-UA"/>
              </w:rPr>
            </w:pPr>
            <w:r>
              <w:rPr>
                <w:color w:val="000000"/>
                <w:sz w:val="28"/>
                <w:szCs w:val="28"/>
                <w:lang w:val="uk-UA" w:eastAsia="uk-UA"/>
              </w:rPr>
              <w:lastRenderedPageBreak/>
              <w:t>Д</w:t>
            </w:r>
            <w:r w:rsidRPr="00B64B46">
              <w:rPr>
                <w:color w:val="000000"/>
                <w:sz w:val="28"/>
                <w:szCs w:val="28"/>
                <w:lang w:val="uk-UA" w:eastAsia="uk-UA"/>
              </w:rPr>
              <w:t xml:space="preserve">одаток </w:t>
            </w:r>
          </w:p>
          <w:p w14:paraId="78E504F3" w14:textId="77777777" w:rsidR="00AD4214" w:rsidRDefault="00AD4214" w:rsidP="005F3A52">
            <w:pPr>
              <w:rPr>
                <w:color w:val="000000"/>
                <w:sz w:val="28"/>
                <w:szCs w:val="28"/>
                <w:lang w:val="uk-UA" w:eastAsia="uk-UA"/>
              </w:rPr>
            </w:pPr>
            <w:r>
              <w:rPr>
                <w:color w:val="000000"/>
                <w:sz w:val="28"/>
                <w:szCs w:val="28"/>
                <w:lang w:val="uk-UA" w:eastAsia="uk-UA"/>
              </w:rPr>
              <w:t>д</w:t>
            </w:r>
            <w:r w:rsidRPr="00B64B46">
              <w:rPr>
                <w:color w:val="000000"/>
                <w:sz w:val="28"/>
                <w:szCs w:val="28"/>
                <w:lang w:val="uk-UA" w:eastAsia="uk-UA"/>
              </w:rPr>
              <w:t xml:space="preserve">о Порядку </w:t>
            </w:r>
            <w:r>
              <w:rPr>
                <w:color w:val="000000"/>
                <w:sz w:val="28"/>
                <w:szCs w:val="28"/>
                <w:lang w:val="uk-UA" w:eastAsia="uk-UA"/>
              </w:rPr>
              <w:t>надання матеріальної допомоги жителям Одеської області, які опинилися у скрутному становищі внаслідок непередбачуваних обставин</w:t>
            </w:r>
          </w:p>
          <w:p w14:paraId="04FBDDF6" w14:textId="77777777" w:rsidR="00AD4214" w:rsidRPr="008B55C9" w:rsidRDefault="00AD4214" w:rsidP="005F3A52">
            <w:pPr>
              <w:rPr>
                <w:color w:val="000000"/>
                <w:sz w:val="28"/>
                <w:szCs w:val="28"/>
                <w:lang w:val="uk-UA" w:eastAsia="uk-UA"/>
              </w:rPr>
            </w:pPr>
            <w:r w:rsidRPr="00575F8E">
              <w:rPr>
                <w:sz w:val="28"/>
                <w:szCs w:val="28"/>
                <w:lang w:val="uk-UA" w:eastAsia="uk-UA"/>
              </w:rPr>
              <w:t>(підпункт</w:t>
            </w:r>
            <w:r>
              <w:rPr>
                <w:color w:val="000000"/>
                <w:sz w:val="28"/>
                <w:szCs w:val="28"/>
                <w:lang w:val="uk-UA" w:eastAsia="uk-UA"/>
              </w:rPr>
              <w:t xml:space="preserve"> 4 пункту 3 розділу </w:t>
            </w:r>
            <w:r>
              <w:rPr>
                <w:color w:val="000000"/>
                <w:sz w:val="28"/>
                <w:szCs w:val="28"/>
                <w:lang w:val="en-US" w:eastAsia="uk-UA"/>
              </w:rPr>
              <w:t>II</w:t>
            </w:r>
            <w:r>
              <w:rPr>
                <w:color w:val="000000"/>
                <w:sz w:val="28"/>
                <w:szCs w:val="28"/>
                <w:lang w:val="uk-UA" w:eastAsia="uk-UA"/>
              </w:rPr>
              <w:t>)</w:t>
            </w:r>
          </w:p>
          <w:p w14:paraId="4D7EC743" w14:textId="77777777" w:rsidR="00AD4214" w:rsidRPr="00B64B46" w:rsidRDefault="00AD4214" w:rsidP="005F3A52">
            <w:pPr>
              <w:ind w:right="-186"/>
              <w:rPr>
                <w:color w:val="000000"/>
                <w:sz w:val="28"/>
                <w:szCs w:val="28"/>
                <w:lang w:val="uk-UA" w:eastAsia="uk-UA"/>
              </w:rPr>
            </w:pPr>
          </w:p>
          <w:p w14:paraId="13AF2537" w14:textId="77777777" w:rsidR="00AD4214" w:rsidRPr="00B64B46" w:rsidRDefault="00AD4214" w:rsidP="005F3A52">
            <w:pPr>
              <w:rPr>
                <w:color w:val="000000"/>
                <w:sz w:val="28"/>
                <w:szCs w:val="28"/>
                <w:lang w:val="uk-UA" w:eastAsia="uk-UA"/>
              </w:rPr>
            </w:pPr>
            <w:r w:rsidRPr="00B64B46">
              <w:rPr>
                <w:color w:val="000000"/>
                <w:sz w:val="28"/>
                <w:szCs w:val="28"/>
                <w:lang w:val="uk-UA" w:eastAsia="uk-UA"/>
              </w:rPr>
              <w:t>Директору Департаменту соціальної та сімейної політики Одеської обласної державної адміністрації</w:t>
            </w:r>
          </w:p>
          <w:p w14:paraId="41337A95" w14:textId="525420F6" w:rsidR="00AD4214" w:rsidRPr="00B64B46" w:rsidRDefault="00AD4214" w:rsidP="005F3A52">
            <w:pPr>
              <w:jc w:val="both"/>
              <w:rPr>
                <w:color w:val="000000"/>
                <w:sz w:val="28"/>
                <w:szCs w:val="28"/>
                <w:lang w:val="uk-UA" w:eastAsia="uk-UA"/>
              </w:rPr>
            </w:pPr>
            <w:r w:rsidRPr="00B64B46">
              <w:rPr>
                <w:color w:val="000000"/>
                <w:sz w:val="28"/>
                <w:szCs w:val="28"/>
                <w:lang w:val="uk-UA" w:eastAsia="uk-UA"/>
              </w:rPr>
              <w:t>_____________________________________________________________________________________</w:t>
            </w:r>
            <w:r>
              <w:rPr>
                <w:color w:val="000000"/>
                <w:sz w:val="28"/>
                <w:szCs w:val="28"/>
                <w:lang w:val="uk-UA" w:eastAsia="uk-UA"/>
              </w:rPr>
              <w:t>___________________________________________</w:t>
            </w:r>
          </w:p>
          <w:p w14:paraId="6EF28A88" w14:textId="77777777" w:rsidR="00AD4214" w:rsidRPr="00B64B46" w:rsidRDefault="00AD4214" w:rsidP="005F3A52">
            <w:pPr>
              <w:jc w:val="center"/>
              <w:rPr>
                <w:color w:val="000000"/>
                <w:sz w:val="20"/>
                <w:szCs w:val="20"/>
                <w:lang w:val="uk-UA" w:eastAsia="uk-UA"/>
              </w:rPr>
            </w:pPr>
            <w:r w:rsidRPr="00B64B46">
              <w:rPr>
                <w:color w:val="000000"/>
                <w:sz w:val="20"/>
                <w:szCs w:val="20"/>
                <w:lang w:val="uk-UA" w:eastAsia="uk-UA"/>
              </w:rPr>
              <w:t>(прізвище, ім’я, по батькові у родовому відмінку)</w:t>
            </w:r>
          </w:p>
          <w:p w14:paraId="69B96C87" w14:textId="0D9AA2E0" w:rsidR="00AD4214" w:rsidRPr="00B64B46" w:rsidRDefault="00AD4214" w:rsidP="005F3A52">
            <w:pPr>
              <w:jc w:val="both"/>
              <w:rPr>
                <w:color w:val="000000"/>
                <w:sz w:val="28"/>
                <w:szCs w:val="28"/>
                <w:lang w:val="uk-UA" w:eastAsia="uk-UA"/>
              </w:rPr>
            </w:pPr>
            <w:r w:rsidRPr="00B64B46">
              <w:rPr>
                <w:color w:val="000000"/>
                <w:sz w:val="28"/>
                <w:szCs w:val="28"/>
                <w:lang w:val="uk-UA" w:eastAsia="uk-UA"/>
              </w:rPr>
              <w:t>___________________________________________________________________________</w:t>
            </w:r>
            <w:r>
              <w:rPr>
                <w:color w:val="000000"/>
                <w:sz w:val="28"/>
                <w:szCs w:val="28"/>
                <w:lang w:val="uk-UA" w:eastAsia="uk-UA"/>
              </w:rPr>
              <w:t>_____________________</w:t>
            </w:r>
          </w:p>
          <w:p w14:paraId="09857141" w14:textId="77777777" w:rsidR="00AD4214" w:rsidRPr="00B64B46" w:rsidRDefault="00AD4214" w:rsidP="005F3A52">
            <w:pPr>
              <w:jc w:val="center"/>
              <w:rPr>
                <w:color w:val="000000"/>
                <w:sz w:val="20"/>
                <w:szCs w:val="20"/>
                <w:lang w:val="uk-UA" w:eastAsia="uk-UA"/>
              </w:rPr>
            </w:pPr>
            <w:r w:rsidRPr="00B64B46">
              <w:rPr>
                <w:color w:val="000000"/>
                <w:sz w:val="20"/>
                <w:szCs w:val="20"/>
                <w:lang w:val="uk-UA" w:eastAsia="uk-UA"/>
              </w:rPr>
              <w:t>(адреса фактичного</w:t>
            </w:r>
            <w:r>
              <w:rPr>
                <w:color w:val="000000"/>
                <w:sz w:val="20"/>
                <w:szCs w:val="20"/>
                <w:lang w:val="uk-UA" w:eastAsia="uk-UA"/>
              </w:rPr>
              <w:t xml:space="preserve"> місця</w:t>
            </w:r>
            <w:r w:rsidRPr="00B64B46">
              <w:rPr>
                <w:color w:val="000000"/>
                <w:sz w:val="20"/>
                <w:szCs w:val="20"/>
                <w:lang w:val="uk-UA" w:eastAsia="uk-UA"/>
              </w:rPr>
              <w:t xml:space="preserve"> проживання (населений пункт, вулиця, будинок, корпус, квартира)</w:t>
            </w:r>
          </w:p>
          <w:p w14:paraId="5F5687E7" w14:textId="6C546D45" w:rsidR="00AD4214" w:rsidRPr="00B64B46" w:rsidRDefault="00AD4214" w:rsidP="005F3A52">
            <w:pPr>
              <w:jc w:val="both"/>
              <w:rPr>
                <w:color w:val="000000"/>
                <w:sz w:val="20"/>
                <w:szCs w:val="20"/>
                <w:lang w:val="uk-UA" w:eastAsia="uk-UA"/>
              </w:rPr>
            </w:pPr>
            <w:r w:rsidRPr="00B64B46">
              <w:rPr>
                <w:color w:val="000000"/>
                <w:sz w:val="20"/>
                <w:szCs w:val="20"/>
                <w:lang w:val="uk-UA" w:eastAsia="uk-UA"/>
              </w:rPr>
              <w:t>________________________________________________</w:t>
            </w:r>
            <w:r w:rsidRPr="007151D0">
              <w:rPr>
                <w:color w:val="000000"/>
                <w:sz w:val="28"/>
                <w:szCs w:val="28"/>
                <w:lang w:val="uk-UA" w:eastAsia="uk-UA"/>
              </w:rPr>
              <w:t>______________________________________________________________________________________________</w:t>
            </w:r>
          </w:p>
          <w:p w14:paraId="15A89917" w14:textId="77777777" w:rsidR="00AD4214" w:rsidRPr="00B64B46" w:rsidRDefault="00AD4214" w:rsidP="005F3A52">
            <w:pPr>
              <w:jc w:val="center"/>
              <w:rPr>
                <w:color w:val="000000"/>
                <w:sz w:val="28"/>
                <w:szCs w:val="28"/>
                <w:lang w:val="uk-UA" w:eastAsia="uk-UA"/>
              </w:rPr>
            </w:pPr>
            <w:r w:rsidRPr="00B64B46">
              <w:rPr>
                <w:color w:val="000000"/>
                <w:sz w:val="20"/>
                <w:szCs w:val="20"/>
                <w:lang w:val="uk-UA" w:eastAsia="uk-UA"/>
              </w:rPr>
              <w:t>(номер телефону)</w:t>
            </w:r>
          </w:p>
        </w:tc>
      </w:tr>
    </w:tbl>
    <w:p w14:paraId="7661B49C" w14:textId="77777777" w:rsidR="00AD4214" w:rsidRPr="00B64B46" w:rsidRDefault="00AD4214" w:rsidP="00AD4214">
      <w:pPr>
        <w:ind w:right="-186" w:firstLine="709"/>
        <w:jc w:val="center"/>
        <w:rPr>
          <w:color w:val="000000"/>
          <w:sz w:val="28"/>
          <w:szCs w:val="28"/>
          <w:lang w:val="uk-UA" w:eastAsia="uk-UA"/>
        </w:rPr>
      </w:pPr>
    </w:p>
    <w:p w14:paraId="1D5AB5D1" w14:textId="77777777" w:rsidR="00AD4214" w:rsidRPr="00B64B46" w:rsidRDefault="00AD4214" w:rsidP="00AD4214">
      <w:pPr>
        <w:ind w:right="-186" w:firstLine="709"/>
        <w:jc w:val="center"/>
        <w:rPr>
          <w:color w:val="000000"/>
          <w:sz w:val="28"/>
          <w:szCs w:val="28"/>
          <w:lang w:val="uk-UA" w:eastAsia="uk-UA"/>
        </w:rPr>
      </w:pPr>
    </w:p>
    <w:p w14:paraId="3BFDDEFB" w14:textId="77777777" w:rsidR="00AD4214" w:rsidRPr="00B64B46" w:rsidRDefault="00AD4214" w:rsidP="00AD4214">
      <w:pPr>
        <w:ind w:right="-186" w:firstLine="709"/>
        <w:jc w:val="center"/>
        <w:rPr>
          <w:color w:val="000000"/>
          <w:sz w:val="28"/>
          <w:szCs w:val="28"/>
          <w:lang w:val="uk-UA" w:eastAsia="uk-UA"/>
        </w:rPr>
      </w:pPr>
      <w:r w:rsidRPr="00B64B46">
        <w:rPr>
          <w:color w:val="000000"/>
          <w:sz w:val="28"/>
          <w:szCs w:val="28"/>
          <w:lang w:val="uk-UA" w:eastAsia="uk-UA"/>
        </w:rPr>
        <w:t>Згода</w:t>
      </w:r>
    </w:p>
    <w:p w14:paraId="156004AD" w14:textId="77777777" w:rsidR="00AD4214" w:rsidRPr="00B64B46" w:rsidRDefault="00AD4214" w:rsidP="00AD4214">
      <w:pPr>
        <w:ind w:right="-186" w:firstLine="709"/>
        <w:jc w:val="both"/>
        <w:rPr>
          <w:color w:val="000000"/>
          <w:sz w:val="28"/>
          <w:szCs w:val="28"/>
          <w:lang w:val="uk-UA" w:eastAsia="uk-UA"/>
        </w:rPr>
      </w:pPr>
      <w:r w:rsidRPr="00B64B46">
        <w:rPr>
          <w:color w:val="000000"/>
          <w:sz w:val="28"/>
          <w:szCs w:val="28"/>
          <w:lang w:val="uk-UA" w:eastAsia="uk-UA"/>
        </w:rPr>
        <w:t>Я,___________________ _________________________________________,</w:t>
      </w:r>
    </w:p>
    <w:p w14:paraId="1FA00AE2" w14:textId="77777777" w:rsidR="00AD4214" w:rsidRPr="00B64B46" w:rsidRDefault="00AD4214" w:rsidP="00AD4214">
      <w:pPr>
        <w:ind w:right="-186" w:firstLine="709"/>
        <w:jc w:val="center"/>
        <w:rPr>
          <w:color w:val="000000"/>
          <w:sz w:val="20"/>
          <w:szCs w:val="20"/>
          <w:lang w:val="uk-UA" w:eastAsia="uk-UA"/>
        </w:rPr>
      </w:pPr>
      <w:r w:rsidRPr="00B64B46">
        <w:rPr>
          <w:color w:val="000000"/>
          <w:sz w:val="20"/>
          <w:szCs w:val="20"/>
          <w:lang w:val="uk-UA" w:eastAsia="uk-UA"/>
        </w:rPr>
        <w:t>(прізвище, ім’я, по батькові)</w:t>
      </w:r>
    </w:p>
    <w:p w14:paraId="59CE561E" w14:textId="77777777" w:rsidR="00AD4214" w:rsidRPr="00B64B46" w:rsidRDefault="00AD4214" w:rsidP="00AD4214">
      <w:pPr>
        <w:ind w:right="-186"/>
        <w:jc w:val="both"/>
        <w:rPr>
          <w:color w:val="000000"/>
          <w:sz w:val="20"/>
          <w:szCs w:val="20"/>
          <w:lang w:val="uk-UA" w:eastAsia="uk-UA"/>
        </w:rPr>
      </w:pPr>
      <w:r w:rsidRPr="00B64B46">
        <w:rPr>
          <w:color w:val="000000"/>
          <w:sz w:val="28"/>
          <w:szCs w:val="28"/>
          <w:lang w:val="uk-UA" w:eastAsia="uk-UA"/>
        </w:rPr>
        <w:t>надаю згоду на обробку моїх персональних даних відповідно до вимог Закону України «Про захист персональних даних».</w:t>
      </w:r>
    </w:p>
    <w:p w14:paraId="5BCAAAD1" w14:textId="77777777" w:rsidR="00AD4214" w:rsidRPr="00B64B46" w:rsidRDefault="00AD4214" w:rsidP="00AD4214">
      <w:pPr>
        <w:ind w:right="-186" w:firstLine="709"/>
        <w:jc w:val="center"/>
        <w:rPr>
          <w:color w:val="000000"/>
          <w:sz w:val="20"/>
          <w:szCs w:val="20"/>
          <w:lang w:val="uk-UA" w:eastAsia="uk-UA"/>
        </w:rPr>
      </w:pPr>
    </w:p>
    <w:p w14:paraId="0907FFAD" w14:textId="77777777" w:rsidR="00AD4214" w:rsidRPr="00B64B46" w:rsidRDefault="00AD4214" w:rsidP="00AD4214">
      <w:pPr>
        <w:ind w:right="-186" w:firstLine="709"/>
        <w:jc w:val="center"/>
        <w:rPr>
          <w:color w:val="000000"/>
          <w:sz w:val="20"/>
          <w:szCs w:val="20"/>
          <w:lang w:val="uk-UA" w:eastAsia="uk-UA"/>
        </w:rPr>
      </w:pPr>
    </w:p>
    <w:p w14:paraId="12E84AF8" w14:textId="77777777" w:rsidR="00AD4214" w:rsidRDefault="00AD4214" w:rsidP="00AD4214">
      <w:pPr>
        <w:ind w:right="-186"/>
        <w:rPr>
          <w:color w:val="000000"/>
          <w:lang w:val="uk-UA" w:eastAsia="uk-UA"/>
        </w:rPr>
      </w:pPr>
      <w:r w:rsidRPr="00B64B46">
        <w:rPr>
          <w:color w:val="000000"/>
          <w:lang w:val="uk-UA" w:eastAsia="uk-UA"/>
        </w:rPr>
        <w:t>«______»___________20____ рік                                                          ______________________</w:t>
      </w:r>
    </w:p>
    <w:p w14:paraId="7490CBA1" w14:textId="77777777" w:rsidR="00AD4214" w:rsidRDefault="00AD4214" w:rsidP="00AD4214">
      <w:pPr>
        <w:ind w:right="-186"/>
        <w:rPr>
          <w:color w:val="000000"/>
          <w:lang w:val="uk-UA" w:eastAsia="uk-UA"/>
        </w:rPr>
      </w:pPr>
      <w:r>
        <w:rPr>
          <w:color w:val="000000"/>
          <w:lang w:val="uk-UA" w:eastAsia="uk-UA"/>
        </w:rPr>
        <w:t xml:space="preserve">                                                                                                                           (підпис)</w:t>
      </w:r>
    </w:p>
    <w:p w14:paraId="71E0E0E3" w14:textId="77777777" w:rsidR="00AD4214" w:rsidRDefault="00AD4214" w:rsidP="00AD4214">
      <w:pPr>
        <w:ind w:right="-186"/>
        <w:rPr>
          <w:color w:val="000000"/>
          <w:lang w:val="uk-UA" w:eastAsia="uk-UA"/>
        </w:rPr>
      </w:pPr>
    </w:p>
    <w:p w14:paraId="5B2058FA" w14:textId="77777777" w:rsidR="00AD4214" w:rsidRDefault="00AD4214" w:rsidP="00AD4214">
      <w:pPr>
        <w:ind w:right="-186"/>
        <w:rPr>
          <w:color w:val="000000"/>
          <w:lang w:val="uk-UA" w:eastAsia="uk-UA"/>
        </w:rPr>
      </w:pPr>
    </w:p>
    <w:p w14:paraId="03025A0C" w14:textId="09CC3F89" w:rsidR="00AD4214" w:rsidRDefault="00AD4214" w:rsidP="00AD4214">
      <w:pPr>
        <w:ind w:right="-186"/>
        <w:jc w:val="center"/>
        <w:rPr>
          <w:color w:val="000000"/>
          <w:lang w:val="uk-UA" w:eastAsia="uk-UA"/>
        </w:rPr>
      </w:pPr>
      <w:r>
        <w:rPr>
          <w:color w:val="000000"/>
          <w:lang w:val="uk-UA" w:eastAsia="uk-UA"/>
        </w:rPr>
        <w:t>______________________________________________</w:t>
      </w:r>
    </w:p>
    <w:p w14:paraId="010CEE1F" w14:textId="77777777" w:rsidR="00AD4214" w:rsidRPr="00AD00F5" w:rsidRDefault="00AD4214" w:rsidP="00AD4214">
      <w:pPr>
        <w:pStyle w:val="22"/>
        <w:tabs>
          <w:tab w:val="left" w:pos="709"/>
        </w:tabs>
        <w:spacing w:before="0" w:line="240" w:lineRule="auto"/>
        <w:jc w:val="both"/>
        <w:rPr>
          <w:rStyle w:val="21"/>
          <w:rFonts w:ascii="Times New Roman" w:hAnsi="Times New Roman"/>
          <w:sz w:val="28"/>
          <w:szCs w:val="28"/>
          <w:lang w:val="uk-UA" w:eastAsia="x-none"/>
        </w:rPr>
      </w:pPr>
    </w:p>
    <w:p w14:paraId="63DBB24E" w14:textId="77777777" w:rsidR="00D86C6E" w:rsidRDefault="00D86C6E" w:rsidP="00761E46">
      <w:pPr>
        <w:jc w:val="both"/>
        <w:rPr>
          <w:bCs/>
          <w:color w:val="000000"/>
          <w:sz w:val="28"/>
          <w:szCs w:val="28"/>
          <w:lang w:val="uk-UA" w:eastAsia="uk-UA"/>
        </w:rPr>
      </w:pPr>
    </w:p>
    <w:sectPr w:rsidR="00D86C6E" w:rsidSect="00AD4214">
      <w:pgSz w:w="11906" w:h="16838" w:code="9"/>
      <w:pgMar w:top="1134" w:right="850" w:bottom="1134" w:left="170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9913E" w14:textId="77777777" w:rsidR="006043C4" w:rsidRDefault="006043C4" w:rsidP="000D023E">
      <w:r>
        <w:separator/>
      </w:r>
    </w:p>
  </w:endnote>
  <w:endnote w:type="continuationSeparator" w:id="0">
    <w:p w14:paraId="0F499E18" w14:textId="77777777" w:rsidR="006043C4" w:rsidRDefault="006043C4" w:rsidP="000D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97214" w14:textId="77777777" w:rsidR="006043C4" w:rsidRDefault="006043C4" w:rsidP="000D023E">
      <w:r>
        <w:separator/>
      </w:r>
    </w:p>
  </w:footnote>
  <w:footnote w:type="continuationSeparator" w:id="0">
    <w:p w14:paraId="4F0A144B" w14:textId="77777777" w:rsidR="006043C4" w:rsidRDefault="006043C4" w:rsidP="000D0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293436597"/>
      <w:docPartObj>
        <w:docPartGallery w:val="Page Numbers (Top of Page)"/>
        <w:docPartUnique/>
      </w:docPartObj>
    </w:sdtPr>
    <w:sdtEndPr/>
    <w:sdtContent>
      <w:p w14:paraId="4AFE389F" w14:textId="221CD761" w:rsidR="008E0A13" w:rsidRPr="008E0A13" w:rsidRDefault="008E0A13" w:rsidP="008E0A13">
        <w:pPr>
          <w:pStyle w:val="aa"/>
          <w:jc w:val="center"/>
          <w:rPr>
            <w:sz w:val="28"/>
            <w:szCs w:val="28"/>
          </w:rPr>
        </w:pPr>
        <w:r w:rsidRPr="008E0A13">
          <w:rPr>
            <w:sz w:val="28"/>
            <w:szCs w:val="28"/>
          </w:rPr>
          <w:fldChar w:fldCharType="begin"/>
        </w:r>
        <w:r w:rsidRPr="008E0A13">
          <w:rPr>
            <w:sz w:val="28"/>
            <w:szCs w:val="28"/>
          </w:rPr>
          <w:instrText>PAGE   \* MERGEFORMAT</w:instrText>
        </w:r>
        <w:r w:rsidRPr="008E0A13">
          <w:rPr>
            <w:sz w:val="28"/>
            <w:szCs w:val="28"/>
          </w:rPr>
          <w:fldChar w:fldCharType="separate"/>
        </w:r>
        <w:r w:rsidRPr="008E0A13">
          <w:rPr>
            <w:sz w:val="28"/>
            <w:szCs w:val="28"/>
          </w:rPr>
          <w:t>2</w:t>
        </w:r>
        <w:r w:rsidRPr="008E0A13">
          <w:rPr>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987703"/>
      <w:docPartObj>
        <w:docPartGallery w:val="Page Numbers (Top of Page)"/>
        <w:docPartUnique/>
      </w:docPartObj>
    </w:sdtPr>
    <w:sdtEndPr/>
    <w:sdtContent>
      <w:p w14:paraId="714A7672" w14:textId="1ECEC00B" w:rsidR="00AF3EA2" w:rsidRDefault="006043C4">
        <w:pPr>
          <w:pStyle w:val="aa"/>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092F"/>
    <w:multiLevelType w:val="hybridMultilevel"/>
    <w:tmpl w:val="356003E0"/>
    <w:lvl w:ilvl="0" w:tplc="BEC07C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40A41357"/>
    <w:multiLevelType w:val="hybridMultilevel"/>
    <w:tmpl w:val="5F54A0C8"/>
    <w:lvl w:ilvl="0" w:tplc="53429840">
      <w:start w:val="5"/>
      <w:numFmt w:val="decimal"/>
      <w:lvlText w:val="%1."/>
      <w:lvlJc w:val="left"/>
      <w:pPr>
        <w:ind w:left="1069" w:hanging="360"/>
      </w:pPr>
      <w:rPr>
        <w:rFonts w:cs="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2" w15:restartNumberingAfterBreak="0">
    <w:nsid w:val="477C207D"/>
    <w:multiLevelType w:val="hybridMultilevel"/>
    <w:tmpl w:val="7DEEB57E"/>
    <w:lvl w:ilvl="0" w:tplc="D3120C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51CA0BC3"/>
    <w:multiLevelType w:val="hybridMultilevel"/>
    <w:tmpl w:val="646E56A4"/>
    <w:lvl w:ilvl="0" w:tplc="955A3A3C">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54FE5716"/>
    <w:multiLevelType w:val="hybridMultilevel"/>
    <w:tmpl w:val="5FBC4AF6"/>
    <w:lvl w:ilvl="0" w:tplc="0F300B50">
      <w:start w:val="1"/>
      <w:numFmt w:val="decimal"/>
      <w:lvlText w:val="%1."/>
      <w:lvlJc w:val="left"/>
      <w:pPr>
        <w:ind w:left="1740" w:hanging="10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5CDA676E"/>
    <w:multiLevelType w:val="hybridMultilevel"/>
    <w:tmpl w:val="FC28555A"/>
    <w:lvl w:ilvl="0" w:tplc="0422000F">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66C604F1"/>
    <w:multiLevelType w:val="hybridMultilevel"/>
    <w:tmpl w:val="1FFA2DB6"/>
    <w:lvl w:ilvl="0" w:tplc="A844A37A">
      <w:start w:val="6"/>
      <w:numFmt w:val="decimal"/>
      <w:lvlText w:val="%1."/>
      <w:lvlJc w:val="left"/>
      <w:pPr>
        <w:ind w:left="1069" w:hanging="360"/>
      </w:pPr>
      <w:rPr>
        <w:rFonts w:cs="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7" w15:restartNumberingAfterBreak="0">
    <w:nsid w:val="6A451C7A"/>
    <w:multiLevelType w:val="hybridMultilevel"/>
    <w:tmpl w:val="07242A50"/>
    <w:lvl w:ilvl="0" w:tplc="72966422">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6D4E11CB"/>
    <w:multiLevelType w:val="hybridMultilevel"/>
    <w:tmpl w:val="305CA3DE"/>
    <w:lvl w:ilvl="0" w:tplc="49F0CDC8">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70BF242C"/>
    <w:multiLevelType w:val="hybridMultilevel"/>
    <w:tmpl w:val="953CA2BA"/>
    <w:lvl w:ilvl="0" w:tplc="2BBC1F20">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7B3D2A8D"/>
    <w:multiLevelType w:val="hybridMultilevel"/>
    <w:tmpl w:val="A04E4AD0"/>
    <w:lvl w:ilvl="0" w:tplc="53D69FE4">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5"/>
  </w:num>
  <w:num w:numId="2">
    <w:abstractNumId w:val="4"/>
  </w:num>
  <w:num w:numId="3">
    <w:abstractNumId w:val="3"/>
  </w:num>
  <w:num w:numId="4">
    <w:abstractNumId w:val="10"/>
  </w:num>
  <w:num w:numId="5">
    <w:abstractNumId w:val="8"/>
  </w:num>
  <w:num w:numId="6">
    <w:abstractNumId w:val="0"/>
  </w:num>
  <w:num w:numId="7">
    <w:abstractNumId w:val="2"/>
  </w:num>
  <w:num w:numId="8">
    <w:abstractNumId w:val="9"/>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2AF"/>
    <w:rsid w:val="000043B5"/>
    <w:rsid w:val="00006367"/>
    <w:rsid w:val="00012011"/>
    <w:rsid w:val="00017D6A"/>
    <w:rsid w:val="00036C17"/>
    <w:rsid w:val="0005204E"/>
    <w:rsid w:val="00052E62"/>
    <w:rsid w:val="000729C4"/>
    <w:rsid w:val="00077CB1"/>
    <w:rsid w:val="000810B3"/>
    <w:rsid w:val="0008234D"/>
    <w:rsid w:val="00083570"/>
    <w:rsid w:val="000A2650"/>
    <w:rsid w:val="000B2A0D"/>
    <w:rsid w:val="000B6EED"/>
    <w:rsid w:val="000C53DE"/>
    <w:rsid w:val="000D023E"/>
    <w:rsid w:val="000D1C48"/>
    <w:rsid w:val="000D21A6"/>
    <w:rsid w:val="000E05E5"/>
    <w:rsid w:val="000E3161"/>
    <w:rsid w:val="000F57F1"/>
    <w:rsid w:val="00150332"/>
    <w:rsid w:val="001528B5"/>
    <w:rsid w:val="00155FD1"/>
    <w:rsid w:val="00185461"/>
    <w:rsid w:val="001929BE"/>
    <w:rsid w:val="00192FBB"/>
    <w:rsid w:val="00193038"/>
    <w:rsid w:val="001936B8"/>
    <w:rsid w:val="001C228D"/>
    <w:rsid w:val="001C799E"/>
    <w:rsid w:val="001D1260"/>
    <w:rsid w:val="001E0223"/>
    <w:rsid w:val="001F0C97"/>
    <w:rsid w:val="001F3021"/>
    <w:rsid w:val="002016BF"/>
    <w:rsid w:val="00205650"/>
    <w:rsid w:val="0020788B"/>
    <w:rsid w:val="002109AD"/>
    <w:rsid w:val="00217A1D"/>
    <w:rsid w:val="00223DFA"/>
    <w:rsid w:val="00226977"/>
    <w:rsid w:val="0022697B"/>
    <w:rsid w:val="00231E0A"/>
    <w:rsid w:val="002640A9"/>
    <w:rsid w:val="002720DA"/>
    <w:rsid w:val="00285429"/>
    <w:rsid w:val="0029741D"/>
    <w:rsid w:val="002A53E2"/>
    <w:rsid w:val="002E079F"/>
    <w:rsid w:val="00304883"/>
    <w:rsid w:val="00312182"/>
    <w:rsid w:val="00340984"/>
    <w:rsid w:val="00344C58"/>
    <w:rsid w:val="0035005E"/>
    <w:rsid w:val="00362901"/>
    <w:rsid w:val="003630BF"/>
    <w:rsid w:val="00365491"/>
    <w:rsid w:val="00374C1D"/>
    <w:rsid w:val="00384279"/>
    <w:rsid w:val="00390CA1"/>
    <w:rsid w:val="00393B4D"/>
    <w:rsid w:val="00394B1A"/>
    <w:rsid w:val="003A0E98"/>
    <w:rsid w:val="003A61DB"/>
    <w:rsid w:val="003A75AB"/>
    <w:rsid w:val="003B7EF1"/>
    <w:rsid w:val="003E6BAA"/>
    <w:rsid w:val="003F0BE6"/>
    <w:rsid w:val="003F2FDF"/>
    <w:rsid w:val="003F41F5"/>
    <w:rsid w:val="00411826"/>
    <w:rsid w:val="00413B68"/>
    <w:rsid w:val="004450A1"/>
    <w:rsid w:val="004A1C6B"/>
    <w:rsid w:val="004A25B1"/>
    <w:rsid w:val="004A2F03"/>
    <w:rsid w:val="004B3153"/>
    <w:rsid w:val="004C5318"/>
    <w:rsid w:val="004F3B72"/>
    <w:rsid w:val="00512245"/>
    <w:rsid w:val="00513258"/>
    <w:rsid w:val="0052694B"/>
    <w:rsid w:val="0053237D"/>
    <w:rsid w:val="005378F9"/>
    <w:rsid w:val="0056718B"/>
    <w:rsid w:val="005756EA"/>
    <w:rsid w:val="00575F8E"/>
    <w:rsid w:val="005B457E"/>
    <w:rsid w:val="005D6C7F"/>
    <w:rsid w:val="005D76FA"/>
    <w:rsid w:val="005E0B2E"/>
    <w:rsid w:val="005E4000"/>
    <w:rsid w:val="005F0254"/>
    <w:rsid w:val="005F71D8"/>
    <w:rsid w:val="006043C4"/>
    <w:rsid w:val="006177A2"/>
    <w:rsid w:val="00623848"/>
    <w:rsid w:val="0062749E"/>
    <w:rsid w:val="00634517"/>
    <w:rsid w:val="00644ACC"/>
    <w:rsid w:val="00656563"/>
    <w:rsid w:val="006679CB"/>
    <w:rsid w:val="0067318D"/>
    <w:rsid w:val="006A3381"/>
    <w:rsid w:val="006C23A4"/>
    <w:rsid w:val="006E7B43"/>
    <w:rsid w:val="006F11F3"/>
    <w:rsid w:val="00721F3A"/>
    <w:rsid w:val="00725E7A"/>
    <w:rsid w:val="00734DA3"/>
    <w:rsid w:val="007419E7"/>
    <w:rsid w:val="00755775"/>
    <w:rsid w:val="00761E46"/>
    <w:rsid w:val="00775DC0"/>
    <w:rsid w:val="00791F22"/>
    <w:rsid w:val="007A05DA"/>
    <w:rsid w:val="007C4B9A"/>
    <w:rsid w:val="007D272D"/>
    <w:rsid w:val="007D7F12"/>
    <w:rsid w:val="007E1EA6"/>
    <w:rsid w:val="007E62AF"/>
    <w:rsid w:val="007F3972"/>
    <w:rsid w:val="0083210F"/>
    <w:rsid w:val="0083528F"/>
    <w:rsid w:val="00855326"/>
    <w:rsid w:val="00895665"/>
    <w:rsid w:val="008A151F"/>
    <w:rsid w:val="008A615B"/>
    <w:rsid w:val="008B43D9"/>
    <w:rsid w:val="008B55C9"/>
    <w:rsid w:val="008C693D"/>
    <w:rsid w:val="008E0A13"/>
    <w:rsid w:val="008F5D34"/>
    <w:rsid w:val="00902758"/>
    <w:rsid w:val="00902F0C"/>
    <w:rsid w:val="00926F4B"/>
    <w:rsid w:val="00931795"/>
    <w:rsid w:val="00937217"/>
    <w:rsid w:val="0093783E"/>
    <w:rsid w:val="009440FC"/>
    <w:rsid w:val="009A6B32"/>
    <w:rsid w:val="009D0A4B"/>
    <w:rsid w:val="009E03D3"/>
    <w:rsid w:val="009E0E6C"/>
    <w:rsid w:val="009F2996"/>
    <w:rsid w:val="00A04400"/>
    <w:rsid w:val="00A10CB3"/>
    <w:rsid w:val="00A13EAB"/>
    <w:rsid w:val="00A1544D"/>
    <w:rsid w:val="00A23AB3"/>
    <w:rsid w:val="00A44B5A"/>
    <w:rsid w:val="00A521AB"/>
    <w:rsid w:val="00A57035"/>
    <w:rsid w:val="00A57D62"/>
    <w:rsid w:val="00A60924"/>
    <w:rsid w:val="00A63DDB"/>
    <w:rsid w:val="00A7466E"/>
    <w:rsid w:val="00A937D4"/>
    <w:rsid w:val="00AB2CD1"/>
    <w:rsid w:val="00AD4214"/>
    <w:rsid w:val="00AD69B3"/>
    <w:rsid w:val="00AD72F0"/>
    <w:rsid w:val="00AE27C1"/>
    <w:rsid w:val="00AF3EA2"/>
    <w:rsid w:val="00B01299"/>
    <w:rsid w:val="00B07135"/>
    <w:rsid w:val="00B34696"/>
    <w:rsid w:val="00B47D32"/>
    <w:rsid w:val="00B643A0"/>
    <w:rsid w:val="00B64B46"/>
    <w:rsid w:val="00B73513"/>
    <w:rsid w:val="00B85D97"/>
    <w:rsid w:val="00B912A0"/>
    <w:rsid w:val="00BA0D5D"/>
    <w:rsid w:val="00BA28B4"/>
    <w:rsid w:val="00BA7E81"/>
    <w:rsid w:val="00BB321A"/>
    <w:rsid w:val="00BC509B"/>
    <w:rsid w:val="00BD24E7"/>
    <w:rsid w:val="00BD3BC4"/>
    <w:rsid w:val="00BE01F3"/>
    <w:rsid w:val="00BE2149"/>
    <w:rsid w:val="00C05C9A"/>
    <w:rsid w:val="00C2750D"/>
    <w:rsid w:val="00C30310"/>
    <w:rsid w:val="00C47A66"/>
    <w:rsid w:val="00C71D6E"/>
    <w:rsid w:val="00C75F78"/>
    <w:rsid w:val="00C84BB0"/>
    <w:rsid w:val="00CB0D24"/>
    <w:rsid w:val="00CC08B9"/>
    <w:rsid w:val="00CC2201"/>
    <w:rsid w:val="00CC3D68"/>
    <w:rsid w:val="00CD3947"/>
    <w:rsid w:val="00D21DE5"/>
    <w:rsid w:val="00D27F29"/>
    <w:rsid w:val="00D4767D"/>
    <w:rsid w:val="00D57DE6"/>
    <w:rsid w:val="00D60408"/>
    <w:rsid w:val="00D72EE9"/>
    <w:rsid w:val="00D77EFC"/>
    <w:rsid w:val="00D86C6E"/>
    <w:rsid w:val="00DA6A78"/>
    <w:rsid w:val="00DB5B9C"/>
    <w:rsid w:val="00DB6042"/>
    <w:rsid w:val="00DC79CD"/>
    <w:rsid w:val="00DD243D"/>
    <w:rsid w:val="00DD3DA4"/>
    <w:rsid w:val="00DF4CD6"/>
    <w:rsid w:val="00E067E6"/>
    <w:rsid w:val="00E27CB6"/>
    <w:rsid w:val="00E53206"/>
    <w:rsid w:val="00E53E23"/>
    <w:rsid w:val="00E611D6"/>
    <w:rsid w:val="00E720BE"/>
    <w:rsid w:val="00E87FC6"/>
    <w:rsid w:val="00EA614A"/>
    <w:rsid w:val="00ED2A36"/>
    <w:rsid w:val="00ED5DAB"/>
    <w:rsid w:val="00EE1AFF"/>
    <w:rsid w:val="00EE4CB2"/>
    <w:rsid w:val="00F53881"/>
    <w:rsid w:val="00F55714"/>
    <w:rsid w:val="00F661B1"/>
    <w:rsid w:val="00F80EF4"/>
    <w:rsid w:val="00F9221B"/>
    <w:rsid w:val="00FB5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DE1D5A"/>
  <w14:defaultImageDpi w14:val="0"/>
  <w15:docId w15:val="{27E99529-911E-40B7-A7ED-F7E9A107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62AF"/>
    <w:rPr>
      <w:sz w:val="24"/>
      <w:szCs w:val="24"/>
    </w:rPr>
  </w:style>
  <w:style w:type="paragraph" w:styleId="1">
    <w:name w:val="heading 1"/>
    <w:basedOn w:val="a"/>
    <w:next w:val="a"/>
    <w:link w:val="10"/>
    <w:uiPriority w:val="99"/>
    <w:qFormat/>
    <w:locked/>
    <w:rsid w:val="00FB51C6"/>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A63DDB"/>
    <w:pPr>
      <w:keepNext/>
      <w:ind w:firstLine="709"/>
      <w:jc w:val="center"/>
      <w:outlineLvl w:val="1"/>
    </w:pPr>
    <w:rPr>
      <w:rFonts w:ascii="Cambria" w:hAnsi="Cambria"/>
      <w:b/>
      <w:bCs/>
      <w:i/>
      <w:iCs/>
      <w:sz w:val="28"/>
      <w:szCs w:val="28"/>
      <w:lang w:eastAsia="en-US"/>
    </w:rPr>
  </w:style>
  <w:style w:type="paragraph" w:styleId="3">
    <w:name w:val="heading 3"/>
    <w:basedOn w:val="a"/>
    <w:link w:val="30"/>
    <w:uiPriority w:val="99"/>
    <w:qFormat/>
    <w:locked/>
    <w:rsid w:val="00A63DDB"/>
    <w:pPr>
      <w:spacing w:before="100" w:beforeAutospacing="1" w:after="100" w:afterAutospacing="1"/>
      <w:outlineLvl w:val="2"/>
    </w:pPr>
    <w:rPr>
      <w:b/>
      <w:bCs/>
      <w:sz w:val="27"/>
      <w:szCs w:val="27"/>
    </w:rPr>
  </w:style>
  <w:style w:type="paragraph" w:styleId="7">
    <w:name w:val="heading 7"/>
    <w:basedOn w:val="a"/>
    <w:next w:val="a"/>
    <w:link w:val="70"/>
    <w:uiPriority w:val="99"/>
    <w:qFormat/>
    <w:locked/>
    <w:rsid w:val="00FB51C6"/>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51C6"/>
    <w:rPr>
      <w:rFonts w:ascii="Cambria" w:hAnsi="Cambria" w:cs="Times New Roman"/>
      <w:b/>
      <w:bCs/>
      <w:color w:val="365F91"/>
      <w:sz w:val="28"/>
      <w:szCs w:val="28"/>
      <w:lang w:val="x-none" w:eastAsia="ru-RU"/>
    </w:rPr>
  </w:style>
  <w:style w:type="character" w:customStyle="1" w:styleId="20">
    <w:name w:val="Заголовок 2 Знак"/>
    <w:link w:val="2"/>
    <w:uiPriority w:val="99"/>
    <w:locked/>
    <w:rsid w:val="00A63DDB"/>
    <w:rPr>
      <w:rFonts w:ascii="Cambria" w:hAnsi="Cambria" w:cs="Times New Roman"/>
      <w:b/>
      <w:bCs/>
      <w:i/>
      <w:iCs/>
      <w:color w:val="000000"/>
      <w:sz w:val="28"/>
      <w:szCs w:val="28"/>
      <w:u w:color="000000"/>
    </w:rPr>
  </w:style>
  <w:style w:type="character" w:customStyle="1" w:styleId="30">
    <w:name w:val="Заголовок 3 Знак"/>
    <w:link w:val="3"/>
    <w:uiPriority w:val="99"/>
    <w:locked/>
    <w:rsid w:val="00A63DDB"/>
    <w:rPr>
      <w:rFonts w:eastAsia="Times New Roman" w:cs="Times New Roman"/>
      <w:b/>
      <w:bCs/>
      <w:sz w:val="27"/>
      <w:szCs w:val="27"/>
      <w:lang w:val="x-none" w:eastAsia="ru-RU"/>
    </w:rPr>
  </w:style>
  <w:style w:type="character" w:customStyle="1" w:styleId="70">
    <w:name w:val="Заголовок 7 Знак"/>
    <w:link w:val="7"/>
    <w:uiPriority w:val="99"/>
    <w:semiHidden/>
    <w:locked/>
    <w:rsid w:val="00FB51C6"/>
    <w:rPr>
      <w:rFonts w:ascii="Cambria" w:hAnsi="Cambria" w:cs="Times New Roman"/>
      <w:i/>
      <w:iCs/>
      <w:color w:val="404040"/>
      <w:sz w:val="24"/>
      <w:szCs w:val="24"/>
      <w:lang w:val="x-none" w:eastAsia="ru-RU"/>
    </w:rPr>
  </w:style>
  <w:style w:type="paragraph" w:styleId="a3">
    <w:name w:val="List Paragraph"/>
    <w:basedOn w:val="a"/>
    <w:uiPriority w:val="99"/>
    <w:qFormat/>
    <w:rsid w:val="00A63DDB"/>
    <w:pPr>
      <w:ind w:left="720"/>
      <w:contextualSpacing/>
    </w:pPr>
  </w:style>
  <w:style w:type="character" w:styleId="a4">
    <w:name w:val="Strong"/>
    <w:uiPriority w:val="99"/>
    <w:qFormat/>
    <w:locked/>
    <w:rsid w:val="00A63DDB"/>
    <w:rPr>
      <w:rFonts w:cs="Times New Roman"/>
      <w:b/>
      <w:bCs/>
    </w:rPr>
  </w:style>
  <w:style w:type="paragraph" w:styleId="a5">
    <w:name w:val="Title"/>
    <w:basedOn w:val="a"/>
    <w:next w:val="a"/>
    <w:link w:val="a6"/>
    <w:uiPriority w:val="99"/>
    <w:qFormat/>
    <w:locked/>
    <w:rsid w:val="00A63DDB"/>
    <w:pPr>
      <w:pBdr>
        <w:bottom w:val="single" w:sz="8" w:space="4" w:color="4F81BD"/>
      </w:pBdr>
      <w:spacing w:after="300"/>
      <w:contextualSpacing/>
    </w:pPr>
    <w:rPr>
      <w:rFonts w:ascii="Cambria" w:hAnsi="Cambria"/>
      <w:color w:val="17365D"/>
      <w:spacing w:val="5"/>
      <w:kern w:val="28"/>
      <w:sz w:val="52"/>
      <w:szCs w:val="52"/>
    </w:rPr>
  </w:style>
  <w:style w:type="character" w:customStyle="1" w:styleId="a6">
    <w:name w:val="Заголовок Знак"/>
    <w:link w:val="a5"/>
    <w:uiPriority w:val="99"/>
    <w:locked/>
    <w:rsid w:val="00A63DDB"/>
    <w:rPr>
      <w:rFonts w:ascii="Cambria" w:hAnsi="Cambria" w:cs="Times New Roman"/>
      <w:color w:val="17365D"/>
      <w:spacing w:val="5"/>
      <w:kern w:val="28"/>
      <w:sz w:val="52"/>
      <w:szCs w:val="52"/>
      <w:u w:color="000000"/>
      <w:lang w:val="x-none" w:eastAsia="ru-RU"/>
    </w:rPr>
  </w:style>
  <w:style w:type="character" w:styleId="a7">
    <w:name w:val="Emphasis"/>
    <w:uiPriority w:val="99"/>
    <w:qFormat/>
    <w:locked/>
    <w:rsid w:val="00A63DDB"/>
    <w:rPr>
      <w:rFonts w:cs="Times New Roman"/>
      <w:i/>
      <w:iCs/>
    </w:rPr>
  </w:style>
  <w:style w:type="paragraph" w:styleId="a8">
    <w:name w:val="Body Text Indent"/>
    <w:basedOn w:val="a"/>
    <w:link w:val="a9"/>
    <w:uiPriority w:val="99"/>
    <w:rsid w:val="007E62AF"/>
    <w:pPr>
      <w:ind w:firstLine="708"/>
      <w:jc w:val="both"/>
    </w:pPr>
    <w:rPr>
      <w:sz w:val="28"/>
    </w:rPr>
  </w:style>
  <w:style w:type="character" w:customStyle="1" w:styleId="a9">
    <w:name w:val="Основной текст с отступом Знак"/>
    <w:link w:val="a8"/>
    <w:uiPriority w:val="99"/>
    <w:locked/>
    <w:rsid w:val="007E62AF"/>
    <w:rPr>
      <w:rFonts w:eastAsia="Times New Roman" w:cs="Times New Roman"/>
      <w:sz w:val="24"/>
      <w:szCs w:val="24"/>
      <w:lang w:val="x-none" w:eastAsia="ru-RU"/>
    </w:rPr>
  </w:style>
  <w:style w:type="character" w:customStyle="1" w:styleId="21">
    <w:name w:val="Основной текст (2)_"/>
    <w:link w:val="22"/>
    <w:uiPriority w:val="99"/>
    <w:locked/>
    <w:rsid w:val="007E62AF"/>
    <w:rPr>
      <w:rFonts w:ascii="Arial" w:hAnsi="Arial"/>
      <w:b/>
      <w:sz w:val="19"/>
      <w:shd w:val="clear" w:color="auto" w:fill="FFFFFF"/>
    </w:rPr>
  </w:style>
  <w:style w:type="paragraph" w:customStyle="1" w:styleId="22">
    <w:name w:val="Основной текст (2)"/>
    <w:basedOn w:val="a"/>
    <w:link w:val="21"/>
    <w:uiPriority w:val="99"/>
    <w:rsid w:val="007E62AF"/>
    <w:pPr>
      <w:shd w:val="clear" w:color="auto" w:fill="FFFFFF"/>
      <w:spacing w:before="480" w:line="298" w:lineRule="exact"/>
      <w:jc w:val="center"/>
    </w:pPr>
    <w:rPr>
      <w:rFonts w:ascii="Arial" w:hAnsi="Arial"/>
      <w:b/>
      <w:sz w:val="19"/>
      <w:szCs w:val="20"/>
    </w:rPr>
  </w:style>
  <w:style w:type="paragraph" w:styleId="aa">
    <w:name w:val="header"/>
    <w:basedOn w:val="a"/>
    <w:link w:val="ab"/>
    <w:uiPriority w:val="99"/>
    <w:rsid w:val="007E62AF"/>
    <w:pPr>
      <w:tabs>
        <w:tab w:val="center" w:pos="4677"/>
        <w:tab w:val="right" w:pos="9355"/>
      </w:tabs>
    </w:pPr>
  </w:style>
  <w:style w:type="character" w:customStyle="1" w:styleId="ab">
    <w:name w:val="Верхний колонтитул Знак"/>
    <w:link w:val="aa"/>
    <w:uiPriority w:val="99"/>
    <w:locked/>
    <w:rsid w:val="007E62AF"/>
    <w:rPr>
      <w:rFonts w:eastAsia="Times New Roman" w:cs="Times New Roman"/>
      <w:sz w:val="24"/>
      <w:szCs w:val="24"/>
      <w:lang w:val="x-none" w:eastAsia="ru-RU"/>
    </w:rPr>
  </w:style>
  <w:style w:type="table" w:styleId="ac">
    <w:name w:val="Table Grid"/>
    <w:basedOn w:val="a1"/>
    <w:uiPriority w:val="99"/>
    <w:rsid w:val="007E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29741D"/>
    <w:rPr>
      <w:rFonts w:ascii="Tahoma" w:hAnsi="Tahoma" w:cs="Tahoma"/>
      <w:sz w:val="16"/>
      <w:szCs w:val="16"/>
    </w:rPr>
  </w:style>
  <w:style w:type="character" w:customStyle="1" w:styleId="ae">
    <w:name w:val="Текст выноски Знак"/>
    <w:link w:val="ad"/>
    <w:uiPriority w:val="99"/>
    <w:semiHidden/>
    <w:locked/>
    <w:rsid w:val="0029741D"/>
    <w:rPr>
      <w:rFonts w:ascii="Tahoma" w:hAnsi="Tahoma" w:cs="Tahoma"/>
      <w:sz w:val="16"/>
      <w:szCs w:val="16"/>
      <w:lang w:val="x-none" w:eastAsia="ru-RU"/>
    </w:rPr>
  </w:style>
  <w:style w:type="paragraph" w:styleId="af">
    <w:name w:val="footer"/>
    <w:basedOn w:val="a"/>
    <w:link w:val="af0"/>
    <w:uiPriority w:val="99"/>
    <w:rsid w:val="003B7EF1"/>
    <w:pPr>
      <w:tabs>
        <w:tab w:val="center" w:pos="4819"/>
        <w:tab w:val="right" w:pos="9639"/>
      </w:tabs>
    </w:pPr>
  </w:style>
  <w:style w:type="character" w:customStyle="1" w:styleId="af0">
    <w:name w:val="Нижний колонтитул Знак"/>
    <w:link w:val="af"/>
    <w:uiPriority w:val="99"/>
    <w:locked/>
    <w:rsid w:val="003B7EF1"/>
    <w:rPr>
      <w:rFonts w:eastAsia="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2B797-BFA8-4805-BD50-28B11176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11</Pages>
  <Words>2795</Words>
  <Characters>15933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ё</vt:lpstr>
    </vt:vector>
  </TitlesOfParts>
  <Company>*</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ё</dc:title>
  <dc:subject/>
  <dc:creator>Natali</dc:creator>
  <cp:keywords/>
  <dc:description/>
  <cp:lastModifiedBy>Елена Скоробогатько</cp:lastModifiedBy>
  <cp:revision>6</cp:revision>
  <cp:lastPrinted>2021-07-28T12:32:00Z</cp:lastPrinted>
  <dcterms:created xsi:type="dcterms:W3CDTF">2021-07-26T13:55:00Z</dcterms:created>
  <dcterms:modified xsi:type="dcterms:W3CDTF">2021-08-03T13:28:00Z</dcterms:modified>
</cp:coreProperties>
</file>