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5193A" w14:textId="77777777" w:rsidR="00384279" w:rsidRPr="00902D0D" w:rsidRDefault="00E350D2" w:rsidP="00340594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FF"/>
          <w:sz w:val="20"/>
          <w:szCs w:val="20"/>
          <w:lang w:val="uk-UA"/>
        </w:rPr>
      </w:pPr>
      <w:r>
        <w:rPr>
          <w:rFonts w:ascii="Times New Roman" w:eastAsia="Lucida Sans Unicode" w:hAnsi="Times New Roman" w:cs="Times New Roman"/>
          <w:sz w:val="24"/>
          <w:szCs w:val="20"/>
          <w:lang w:val="uk-UA"/>
        </w:rPr>
        <w:object w:dxaOrig="1440" w:dyaOrig="1440" w14:anchorId="7C4036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pt;margin-top:-.65pt;width:50.85pt;height:58.85pt;z-index:251659264;mso-wrap-distance-left:9.05pt;mso-wrap-distance-right:9.05pt" filled="t">
            <v:fill color2="black"/>
            <v:imagedata r:id="rId8" o:title=""/>
          </v:shape>
          <o:OLEObject Type="Embed" ProgID="Word.Picture.8" ShapeID="_x0000_s1026" DrawAspect="Content" ObjectID="_1688979914" r:id="rId9"/>
        </w:object>
      </w:r>
      <w:r w:rsidR="001E1C9B" w:rsidRPr="00902D0D">
        <w:rPr>
          <w:rFonts w:ascii="Times New Roman" w:eastAsia="Times New Roman" w:hAnsi="Times New Roman" w:cs="Tahoma"/>
          <w:b/>
          <w:color w:val="0000FF"/>
          <w:sz w:val="20"/>
          <w:szCs w:val="20"/>
          <w:lang w:val="uk-UA"/>
        </w:rPr>
        <w:t>ё</w:t>
      </w:r>
    </w:p>
    <w:p w14:paraId="1865792D" w14:textId="77777777" w:rsidR="00384279" w:rsidRPr="00902D0D" w:rsidRDefault="00384279" w:rsidP="00340594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FF"/>
          <w:sz w:val="20"/>
          <w:szCs w:val="20"/>
          <w:lang w:val="uk-UA"/>
        </w:rPr>
      </w:pPr>
    </w:p>
    <w:p w14:paraId="07E6708E" w14:textId="77777777" w:rsidR="00384279" w:rsidRPr="00902D0D" w:rsidRDefault="00384279" w:rsidP="00340594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FF"/>
          <w:sz w:val="20"/>
          <w:szCs w:val="20"/>
          <w:lang w:val="uk-UA"/>
        </w:rPr>
      </w:pPr>
    </w:p>
    <w:p w14:paraId="2E78A388" w14:textId="77777777" w:rsidR="00384279" w:rsidRPr="00902D0D" w:rsidRDefault="00384279" w:rsidP="00340594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FF"/>
          <w:sz w:val="20"/>
          <w:szCs w:val="20"/>
          <w:lang w:val="uk-UA"/>
        </w:rPr>
      </w:pPr>
    </w:p>
    <w:p w14:paraId="6526737B" w14:textId="77777777" w:rsidR="00384279" w:rsidRPr="00902D0D" w:rsidRDefault="00384279" w:rsidP="00340594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FF"/>
          <w:sz w:val="20"/>
          <w:szCs w:val="20"/>
          <w:lang w:val="uk-UA"/>
        </w:rPr>
      </w:pPr>
    </w:p>
    <w:p w14:paraId="0F291A6E" w14:textId="77777777" w:rsidR="00384279" w:rsidRPr="00902D0D" w:rsidRDefault="00384279" w:rsidP="00340594">
      <w:pPr>
        <w:widowControl w:val="0"/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/>
          <w:sz w:val="24"/>
          <w:szCs w:val="24"/>
          <w:lang w:val="uk-UA"/>
        </w:rPr>
      </w:pPr>
      <w:r w:rsidRPr="00902D0D">
        <w:rPr>
          <w:rFonts w:ascii="Times New Roman" w:eastAsia="Times New Roman" w:hAnsi="Times New Roman" w:cs="Tahoma"/>
          <w:b/>
          <w:color w:val="000000"/>
          <w:sz w:val="24"/>
          <w:szCs w:val="24"/>
          <w:lang w:val="uk-UA"/>
        </w:rPr>
        <w:t>УКРАЇНА</w:t>
      </w:r>
    </w:p>
    <w:p w14:paraId="36E79693" w14:textId="77777777" w:rsidR="00384279" w:rsidRPr="00902D0D" w:rsidRDefault="00384279" w:rsidP="00340594">
      <w:pPr>
        <w:keepNext/>
        <w:widowControl w:val="0"/>
        <w:numPr>
          <w:ilvl w:val="6"/>
          <w:numId w:val="0"/>
        </w:numPr>
        <w:tabs>
          <w:tab w:val="num" w:pos="1296"/>
          <w:tab w:val="left" w:pos="453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Lucida Sans Unicode" w:hAnsi="Times New Roman" w:cs="Times New Roman"/>
          <w:b/>
          <w:color w:val="000000"/>
          <w:sz w:val="24"/>
          <w:szCs w:val="20"/>
          <w:lang w:val="uk-UA"/>
        </w:rPr>
      </w:pPr>
      <w:r w:rsidRPr="00902D0D">
        <w:rPr>
          <w:rFonts w:ascii="Times New Roman" w:eastAsia="Lucida Sans Unicode" w:hAnsi="Times New Roman" w:cs="Times New Roman"/>
          <w:b/>
          <w:color w:val="000000"/>
          <w:sz w:val="24"/>
          <w:szCs w:val="20"/>
          <w:lang w:val="uk-UA"/>
        </w:rPr>
        <w:t xml:space="preserve">ОДЕСЬКА ОБЛАСНА ДЕРЖАВНА АДМІНІСТРАЦІЯ </w:t>
      </w:r>
    </w:p>
    <w:p w14:paraId="6D884A1C" w14:textId="77777777" w:rsidR="00384279" w:rsidRPr="00902D0D" w:rsidRDefault="00384279" w:rsidP="0034059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ahoma"/>
          <w:b/>
          <w:color w:val="000000"/>
          <w:sz w:val="32"/>
          <w:szCs w:val="20"/>
          <w:lang w:val="uk-UA"/>
        </w:rPr>
      </w:pPr>
      <w:r w:rsidRPr="00902D0D">
        <w:rPr>
          <w:rFonts w:ascii="Times New Roman" w:eastAsia="Times New Roman" w:hAnsi="Times New Roman" w:cs="Tahoma"/>
          <w:b/>
          <w:color w:val="000000"/>
          <w:sz w:val="32"/>
          <w:szCs w:val="20"/>
          <w:lang w:val="uk-UA"/>
        </w:rPr>
        <w:t>ДЕПАРТАМЕНТ СОЦІАЛЬНОЇ ТА СІМЕЙНОЇ ПОЛІТИКИ</w:t>
      </w:r>
    </w:p>
    <w:p w14:paraId="209003AB" w14:textId="77777777" w:rsidR="00384279" w:rsidRPr="00902D0D" w:rsidRDefault="00384279" w:rsidP="0034059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ahoma"/>
          <w:b/>
          <w:sz w:val="32"/>
          <w:szCs w:val="20"/>
          <w:lang w:val="uk-UA"/>
        </w:rPr>
      </w:pPr>
    </w:p>
    <w:p w14:paraId="4FE97563" w14:textId="1A94AA71" w:rsidR="00384279" w:rsidRPr="00902D0D" w:rsidRDefault="00384279" w:rsidP="00340594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ahoma"/>
          <w:b/>
          <w:sz w:val="32"/>
          <w:szCs w:val="20"/>
          <w:lang w:val="uk-UA"/>
        </w:rPr>
      </w:pPr>
      <w:r w:rsidRPr="00902D0D">
        <w:rPr>
          <w:rFonts w:ascii="Times New Roman" w:eastAsia="Times New Roman" w:hAnsi="Times New Roman" w:cs="Tahoma"/>
          <w:b/>
          <w:sz w:val="32"/>
          <w:szCs w:val="20"/>
          <w:lang w:val="uk-UA"/>
        </w:rPr>
        <w:t>НАКАЗ</w:t>
      </w:r>
    </w:p>
    <w:p w14:paraId="4A492EA1" w14:textId="77777777" w:rsidR="00384279" w:rsidRPr="00902D0D" w:rsidRDefault="00384279" w:rsidP="00340594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val="uk-UA"/>
        </w:rPr>
      </w:pPr>
    </w:p>
    <w:p w14:paraId="748EC441" w14:textId="7B4F5AE3" w:rsidR="00384279" w:rsidRPr="00417A2E" w:rsidRDefault="00417A2E" w:rsidP="00340594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val="uk-UA"/>
        </w:rPr>
      </w:pPr>
      <w:r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>12</w:t>
      </w:r>
      <w:r w:rsidR="00340594"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>.07.</w:t>
      </w:r>
      <w:r w:rsidR="0049409E"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>2021</w:t>
      </w:r>
      <w:r w:rsidR="00384279"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</w:t>
      </w:r>
      <w:r w:rsidR="00340594"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                      </w:t>
      </w:r>
      <w:r w:rsidR="00384279"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</w:t>
      </w:r>
      <w:r w:rsidR="0049409E"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        </w:t>
      </w:r>
      <w:r w:rsidR="00384279"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</w:t>
      </w:r>
      <w:r w:rsidR="00384279" w:rsidRPr="00417A2E">
        <w:rPr>
          <w:rFonts w:ascii="Times New Roman" w:eastAsia="Times New Roman" w:hAnsi="Times New Roman" w:cs="Tahoma"/>
          <w:b/>
          <w:bCs/>
          <w:sz w:val="28"/>
          <w:szCs w:val="28"/>
          <w:lang w:val="uk-UA"/>
        </w:rPr>
        <w:t xml:space="preserve">м. Одеса </w:t>
      </w:r>
      <w:r w:rsidR="00384279"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                 </w:t>
      </w:r>
      <w:r w:rsidR="0049409E"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  </w:t>
      </w:r>
      <w:r w:rsidR="0049409E"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    </w:t>
      </w:r>
      <w:r w:rsidR="00384279"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 xml:space="preserve">   № </w:t>
      </w:r>
      <w:r w:rsidRPr="00417A2E">
        <w:rPr>
          <w:rFonts w:ascii="Times New Roman" w:eastAsia="Times New Roman" w:hAnsi="Times New Roman" w:cs="Tahoma"/>
          <w:b/>
          <w:sz w:val="28"/>
          <w:szCs w:val="28"/>
          <w:lang w:val="uk-UA"/>
        </w:rPr>
        <w:t>137</w:t>
      </w:r>
    </w:p>
    <w:p w14:paraId="75EEED90" w14:textId="211C2FFC" w:rsidR="0049409E" w:rsidRDefault="0049409E" w:rsidP="00340594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val="uk-UA"/>
        </w:rPr>
      </w:pPr>
    </w:p>
    <w:tbl>
      <w:tblPr>
        <w:tblStyle w:val="aa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5E7DC4" w:rsidRPr="005E7DC4" w14:paraId="27318AE6" w14:textId="77777777" w:rsidTr="005E7DC4">
        <w:tc>
          <w:tcPr>
            <w:tcW w:w="4530" w:type="dxa"/>
          </w:tcPr>
          <w:p w14:paraId="3DBD83E0" w14:textId="77777777" w:rsidR="005E7DC4" w:rsidRPr="005E7DC4" w:rsidRDefault="005E7DC4" w:rsidP="00340594">
            <w:pPr>
              <w:widowControl w:val="0"/>
              <w:suppressAutoHyphens/>
              <w:rPr>
                <w:rFonts w:ascii="Times New Roman" w:eastAsia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</w:pPr>
            <w:r w:rsidRPr="005E7DC4">
              <w:rPr>
                <w:rFonts w:ascii="Times New Roman" w:eastAsia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  <w:t>Зареєстровано в Південному міжрегіональному управлінні Міністерства юстиції (м. Одеса)</w:t>
            </w:r>
          </w:p>
          <w:p w14:paraId="201A2CB3" w14:textId="41FBC08A" w:rsidR="005E7DC4" w:rsidRPr="005E7DC4" w:rsidRDefault="005E7DC4" w:rsidP="00340594">
            <w:pPr>
              <w:widowControl w:val="0"/>
              <w:suppressAutoHyphens/>
              <w:rPr>
                <w:rFonts w:ascii="Times New Roman" w:eastAsia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</w:pPr>
            <w:r w:rsidRPr="005E7DC4">
              <w:rPr>
                <w:rFonts w:ascii="Times New Roman" w:eastAsia="Times New Roman" w:hAnsi="Times New Roman" w:cs="Tahoma"/>
                <w:bCs/>
                <w:i/>
                <w:iCs/>
                <w:sz w:val="28"/>
                <w:szCs w:val="28"/>
                <w:lang w:val="uk-UA"/>
              </w:rPr>
              <w:t>16 липня 2021 року за № 125/382</w:t>
            </w:r>
          </w:p>
        </w:tc>
      </w:tr>
    </w:tbl>
    <w:p w14:paraId="5169A49F" w14:textId="77777777" w:rsidR="005E7DC4" w:rsidRPr="00902D0D" w:rsidRDefault="005E7DC4" w:rsidP="00340594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b/>
          <w:sz w:val="24"/>
          <w:szCs w:val="24"/>
          <w:lang w:val="uk-UA"/>
        </w:rPr>
      </w:pPr>
    </w:p>
    <w:p w14:paraId="6DE9D2F0" w14:textId="7C0583F2" w:rsidR="00340594" w:rsidRDefault="00E91034" w:rsidP="00340594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lang w:val="uk-UA" w:eastAsia="uk-UA"/>
        </w:rPr>
      </w:pPr>
      <w:r w:rsidRPr="00340594">
        <w:rPr>
          <w:rFonts w:ascii="Times New Roman" w:hAnsi="Times New Roman" w:cs="Times New Roman"/>
          <w:bCs/>
          <w:sz w:val="28"/>
          <w:lang w:val="uk-UA" w:eastAsia="uk-UA"/>
        </w:rPr>
        <w:t xml:space="preserve">Про внесення змін до </w:t>
      </w:r>
      <w:bookmarkStart w:id="0" w:name="_Hlk61281347"/>
      <w:r w:rsidRPr="00340594">
        <w:rPr>
          <w:rFonts w:ascii="Times New Roman" w:hAnsi="Times New Roman" w:cs="Times New Roman"/>
          <w:bCs/>
          <w:sz w:val="28"/>
          <w:lang w:val="uk-UA" w:eastAsia="uk-UA"/>
        </w:rPr>
        <w:t xml:space="preserve">наказу </w:t>
      </w:r>
    </w:p>
    <w:p w14:paraId="240BF5CA" w14:textId="1B38D38F" w:rsidR="00C47A66" w:rsidRPr="00340594" w:rsidRDefault="00E91034" w:rsidP="00340594">
      <w:pPr>
        <w:pStyle w:val="ab"/>
        <w:jc w:val="both"/>
        <w:rPr>
          <w:rFonts w:ascii="Times New Roman" w:hAnsi="Times New Roman" w:cs="Times New Roman"/>
          <w:bCs/>
          <w:sz w:val="28"/>
          <w:lang w:val="uk-UA" w:eastAsia="uk-UA"/>
        </w:rPr>
      </w:pPr>
      <w:r w:rsidRPr="00340594">
        <w:rPr>
          <w:rFonts w:ascii="Times New Roman" w:hAnsi="Times New Roman" w:cs="Times New Roman"/>
          <w:bCs/>
          <w:sz w:val="28"/>
          <w:lang w:val="uk-UA" w:eastAsia="uk-UA"/>
        </w:rPr>
        <w:t>від 11</w:t>
      </w:r>
      <w:r w:rsidR="00F84292">
        <w:rPr>
          <w:rFonts w:ascii="Times New Roman" w:hAnsi="Times New Roman" w:cs="Times New Roman"/>
          <w:bCs/>
          <w:sz w:val="28"/>
          <w:lang w:val="uk-UA" w:eastAsia="uk-UA"/>
        </w:rPr>
        <w:t xml:space="preserve"> червня </w:t>
      </w:r>
      <w:r w:rsidRPr="00340594">
        <w:rPr>
          <w:rFonts w:ascii="Times New Roman" w:hAnsi="Times New Roman" w:cs="Times New Roman"/>
          <w:bCs/>
          <w:sz w:val="28"/>
          <w:lang w:val="uk-UA" w:eastAsia="uk-UA"/>
        </w:rPr>
        <w:t>2021</w:t>
      </w:r>
      <w:r w:rsidR="00F84292">
        <w:rPr>
          <w:rFonts w:ascii="Times New Roman" w:hAnsi="Times New Roman" w:cs="Times New Roman"/>
          <w:bCs/>
          <w:sz w:val="28"/>
          <w:lang w:val="uk-UA" w:eastAsia="uk-UA"/>
        </w:rPr>
        <w:t xml:space="preserve"> року</w:t>
      </w:r>
      <w:r w:rsidRPr="00340594">
        <w:rPr>
          <w:rFonts w:ascii="Times New Roman" w:hAnsi="Times New Roman" w:cs="Times New Roman"/>
          <w:bCs/>
          <w:sz w:val="28"/>
          <w:lang w:val="uk-UA" w:eastAsia="uk-UA"/>
        </w:rPr>
        <w:t xml:space="preserve"> № 103 </w:t>
      </w:r>
      <w:bookmarkStart w:id="1" w:name="_Hlk61344837"/>
    </w:p>
    <w:bookmarkEnd w:id="0"/>
    <w:bookmarkEnd w:id="1"/>
    <w:p w14:paraId="79E109BD" w14:textId="77777777" w:rsidR="00D3338B" w:rsidRPr="00902D0D" w:rsidRDefault="00D3338B" w:rsidP="00340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14:paraId="2963D795" w14:textId="0C1A1A9F" w:rsidR="00057643" w:rsidRPr="00902D0D" w:rsidRDefault="00057643" w:rsidP="00340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Відповідно до підпункту 4 пункту 5, підпункту 11 пункту 10 Положення про Департамент соціальної та сімейної політики Одеської обласної державної адміністрації, </w:t>
      </w:r>
      <w:r w:rsidR="00D4722B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затвердженого розпорядженням голови Одеської обласної</w:t>
      </w:r>
      <w:r w:rsidR="006B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державної адміністрації від 06 лютого </w:t>
      </w:r>
      <w:r w:rsidR="00D4722B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2017</w:t>
      </w:r>
      <w:r w:rsidR="006B2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року</w:t>
      </w:r>
      <w:r w:rsidR="00D4722B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№ 74/А-2017, обласної комплексної програми соціал</w:t>
      </w:r>
      <w:r w:rsidR="005E25D7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ьної підтримки населення на 2021</w:t>
      </w:r>
      <w:r w:rsidR="00D4722B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-2023 роки «Соціальний захист населення в Одеській області»</w:t>
      </w:r>
      <w:r w:rsidR="0081779C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затвердженої рішенням О</w:t>
      </w:r>
      <w:r w:rsidR="00D4722B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деської обласної ради</w:t>
      </w:r>
      <w:r w:rsidR="00662461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від 24 грудня 2020 року </w:t>
      </w:r>
      <w:r w:rsidR="00D4722B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№</w:t>
      </w:r>
      <w:r w:rsidR="0049409E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4722B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3</w:t>
      </w:r>
      <w:r w:rsidR="0049409E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8</w:t>
      </w:r>
      <w:r w:rsidR="00D4722B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 w:rsidR="00D4722B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uk-UA"/>
        </w:rPr>
        <w:t>VIII</w:t>
      </w:r>
      <w:r w:rsidR="0049409E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D4722B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 метою впровадження механізму надання одноразової матеріальної допомоги </w:t>
      </w:r>
      <w:r w:rsidR="0081779C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на оздоровлення або відшкодування вартості санаторно-курортного лікування особам, які постраждали внаслідок Чорнобильської катастрофи 1-3 категорії, ветеранам війни, воїнам-добровольцям антитерористичної операції, членам сімей загиблих (померлих) учасників </w:t>
      </w:r>
      <w:r w:rsidR="00287C87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антитерористичної операції</w:t>
      </w:r>
      <w:r w:rsidR="0081779C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по</w:t>
      </w:r>
      <w:r w:rsidR="005E25D7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страждалим учасникам Революції </w:t>
      </w:r>
      <w:r w:rsidR="00287C87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</w:t>
      </w:r>
      <w:r w:rsidR="0081779C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ідності, особам з інвалідністю загального захворювання, дітям з інвалідністю та особам з інвалідністю з дитинства у супроводі однієї супроводжувальної особи (за необхідності</w:t>
      </w:r>
      <w:r w:rsidR="00D14785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)</w:t>
      </w:r>
      <w:r w:rsidR="00070B0E" w:rsidRPr="00902D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один раз на рік за рахунок одного з бюджетів (не більше граничної вартості путівки, визначеної наказом Міністерства на відповідний рік)</w:t>
      </w:r>
    </w:p>
    <w:p w14:paraId="7652279F" w14:textId="77777777" w:rsidR="0081779C" w:rsidRPr="00902D0D" w:rsidRDefault="0081779C" w:rsidP="00340594">
      <w:pPr>
        <w:pStyle w:val="ab"/>
        <w:rPr>
          <w:lang w:val="uk-UA" w:eastAsia="uk-UA"/>
        </w:rPr>
      </w:pPr>
    </w:p>
    <w:p w14:paraId="48C6FD51" w14:textId="77777777" w:rsidR="00C47A66" w:rsidRDefault="0081779C" w:rsidP="00340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90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НАКАЗУЮ:</w:t>
      </w:r>
    </w:p>
    <w:p w14:paraId="2F9CCF42" w14:textId="77777777" w:rsidR="00E91034" w:rsidRPr="00902D0D" w:rsidRDefault="00E91034" w:rsidP="00340594">
      <w:pPr>
        <w:pStyle w:val="ab"/>
        <w:rPr>
          <w:lang w:val="uk-UA" w:eastAsia="uk-UA"/>
        </w:rPr>
      </w:pPr>
    </w:p>
    <w:p w14:paraId="3450F993" w14:textId="612A89E9" w:rsidR="00EC29FE" w:rsidRDefault="00EC29FE" w:rsidP="00340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F2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2823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тексті</w:t>
      </w:r>
      <w:r w:rsidR="00C978C9" w:rsidRPr="002F2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наказу Департаменту соціальної та сімейної політики Департаменту соціальної та сімейної політики Одеської обласної державної адміністрації </w:t>
      </w:r>
      <w:r w:rsidR="00C978C9" w:rsidRPr="002F2390">
        <w:rPr>
          <w:rFonts w:ascii="Times New Roman" w:hAnsi="Times New Roman" w:cs="Times New Roman"/>
          <w:sz w:val="28"/>
          <w:lang w:val="uk-UA" w:eastAsia="uk-UA"/>
        </w:rPr>
        <w:t xml:space="preserve">від 11.06.2021 № 103 </w:t>
      </w:r>
      <w:r w:rsidR="00DB708C">
        <w:rPr>
          <w:rFonts w:ascii="Times New Roman" w:hAnsi="Times New Roman" w:cs="Times New Roman"/>
          <w:sz w:val="28"/>
          <w:lang w:val="uk-UA" w:eastAsia="uk-UA"/>
        </w:rPr>
        <w:t>«</w:t>
      </w:r>
      <w:r w:rsidR="00C978C9" w:rsidRPr="002F2390">
        <w:rPr>
          <w:rFonts w:ascii="Times New Roman" w:hAnsi="Times New Roman" w:cs="Times New Roman"/>
          <w:sz w:val="28"/>
          <w:lang w:val="uk-UA" w:eastAsia="uk-UA"/>
        </w:rPr>
        <w:t>Про затвердження Порядку надання одноразової матеріальної допомоги на оздоровлення або відшкодування вартості санаторно-курортного лікування у санаторіях Одещини особам, які постраждали внаслідок Чорнобильської катастрофи 1-3 категорії, ветеранам війни, воїнам-</w:t>
      </w:r>
      <w:r w:rsidR="00C978C9" w:rsidRPr="002F2390">
        <w:rPr>
          <w:rFonts w:ascii="Times New Roman" w:hAnsi="Times New Roman" w:cs="Times New Roman"/>
          <w:sz w:val="28"/>
          <w:lang w:val="uk-UA" w:eastAsia="uk-UA"/>
        </w:rPr>
        <w:lastRenderedPageBreak/>
        <w:t xml:space="preserve">добровольцям антитерористичної операції, членам сімей загиблих (померлих) учасників антитерористичної операції, постраждалим учасникам Революції гідності, особам з інвалідністю загального захворювання, дітям з інвалідністю та особам з інвалідністю з дитинства у супроводі однієї супроводжувальної особи (за необхідності) один раз на рік за рахунок одного з бюджетів (не більше граничної вартості путівки, визначеної наказом Міністерства на відповідний рік), зареєстрованого в Південному міжрегіональному управлінні Міністерства юстиції (м. Одеса) 17 червня 2021 року за № 96/353, </w:t>
      </w:r>
      <w:r w:rsidRPr="002F2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слова «у санаторіях Одещини» виключити.</w:t>
      </w:r>
    </w:p>
    <w:p w14:paraId="3837BB3C" w14:textId="4D16AE0F" w:rsidR="00282399" w:rsidRDefault="00282399" w:rsidP="00340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7A20574D" w14:textId="0F6BAB53" w:rsidR="00282399" w:rsidRDefault="00282399" w:rsidP="00340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2. У </w:t>
      </w:r>
      <w:r w:rsidR="00CB6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назві 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тексті </w:t>
      </w:r>
      <w:r w:rsidR="003D29B6" w:rsidRPr="003D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Порядку надання одноразової матеріальної допомоги на оздоровлення або відшкодування вартості санаторно-курортного лікування у санаторіях Одещини особам, які постраждали внаслідок Чорнобильської катастрофи 1-3 категорії, ветеранам війни, воїнам-добровольцям антитерористичної операції, членам сімей загиблих (померлих) учасників антитерористичної операції, постраждалим учасникам Революції гідності, особам з інвалідністю загального захворювання, дітям з інвалідністю та особам з інвалідністю з дитинства у супроводі однієї супроводжувальної особи (за необхідності) один раз на рік за рахунок одного з бюджетів (не більше граничної вартості путівки, визначеної наказом Міністерства на відповідний рік)</w:t>
      </w:r>
      <w:r w:rsidR="003D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затвердженого </w:t>
      </w:r>
      <w:r w:rsidR="003D29B6" w:rsidRPr="003D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наказ</w:t>
      </w:r>
      <w:r w:rsidR="003D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ом</w:t>
      </w:r>
      <w:r w:rsidR="003D29B6" w:rsidRPr="003D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Департаменту соціальної та сімейної політики Департаменту соціальної та сімейної політики Одеської обласної державної адміністрації від 11.06.2021 № 103</w:t>
      </w:r>
      <w:r w:rsidR="003D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</w:t>
      </w:r>
      <w:r w:rsidR="003D29B6" w:rsidRPr="003D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зареєстрованого в Південному міжрегіональному управлінні Міністерства юстиції (м. Одеса) 17 червня </w:t>
      </w:r>
      <w:r w:rsidR="00CB67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br/>
      </w:r>
      <w:r w:rsidR="003D29B6" w:rsidRPr="003D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2021 року за № 96/353</w:t>
      </w:r>
      <w:r w:rsidR="003D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</w:t>
      </w:r>
      <w:r w:rsidR="003D29B6" w:rsidRPr="003D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слова «у санаторіях Одещини» виключити</w:t>
      </w:r>
      <w:r w:rsidR="003D29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14:paraId="5A1AB045" w14:textId="77777777" w:rsidR="002F2390" w:rsidRPr="002F2390" w:rsidRDefault="002F2390" w:rsidP="00340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738F28F2" w14:textId="4A7EEB80" w:rsidR="00EC29FE" w:rsidRDefault="003D29B6" w:rsidP="00340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3</w:t>
      </w:r>
      <w:r w:rsidR="00EC2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 Наказ набирає чинності з дня його офіційного опублікування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засобах масової інформації</w:t>
      </w:r>
      <w:r w:rsidR="00EC29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</w:p>
    <w:p w14:paraId="021D5F67" w14:textId="3BE193FD" w:rsidR="003D29B6" w:rsidRDefault="003D29B6" w:rsidP="00340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14:paraId="318F5AF9" w14:textId="3E127BE2" w:rsidR="0081779C" w:rsidRPr="00DB708C" w:rsidRDefault="003D29B6" w:rsidP="00CB67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DB708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4. Контроль за виконанням наказу покласти на </w:t>
      </w:r>
      <w:r w:rsidR="00417A2E" w:rsidRPr="00DB708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заступника директора Департаменту – начальника управління соціального захисту Департаменту соціальної та сімейної політики Одеської обласної державної адміністрації</w:t>
      </w:r>
      <w:r w:rsidR="00CB6729" w:rsidRPr="00DB708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14:paraId="66275EC5" w14:textId="77777777" w:rsidR="00CB6729" w:rsidRPr="00DB708C" w:rsidRDefault="00CB6729" w:rsidP="00CB6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99FB46" w14:textId="77777777" w:rsidR="0039712F" w:rsidRPr="00902D0D" w:rsidRDefault="0039712F" w:rsidP="00340594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  <w:lang w:val="uk-UA"/>
        </w:rPr>
      </w:pPr>
    </w:p>
    <w:p w14:paraId="2C8AFCCD" w14:textId="35445AEF" w:rsidR="000468E1" w:rsidRPr="00902D0D" w:rsidRDefault="00F84292" w:rsidP="00340594">
      <w:pPr>
        <w:spacing w:after="0" w:line="240" w:lineRule="auto"/>
        <w:ind w:right="-18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Виконуючий обов’язки д</w:t>
      </w:r>
      <w:r w:rsidR="0081779C" w:rsidRPr="00902D0D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779C" w:rsidRPr="00902D0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1779C" w:rsidRPr="00902D0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70B0E" w:rsidRPr="00902D0D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Тетяна ДЕМЕНТЬЄВА</w:t>
      </w:r>
    </w:p>
    <w:sectPr w:rsidR="000468E1" w:rsidRPr="00902D0D" w:rsidSect="00B1187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225EB" w14:textId="77777777" w:rsidR="00E350D2" w:rsidRDefault="00E350D2" w:rsidP="00781048">
      <w:pPr>
        <w:spacing w:after="0" w:line="240" w:lineRule="auto"/>
      </w:pPr>
      <w:r>
        <w:separator/>
      </w:r>
    </w:p>
  </w:endnote>
  <w:endnote w:type="continuationSeparator" w:id="0">
    <w:p w14:paraId="3F136BD3" w14:textId="77777777" w:rsidR="00E350D2" w:rsidRDefault="00E350D2" w:rsidP="0078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A1A0" w14:textId="77777777" w:rsidR="00E350D2" w:rsidRDefault="00E350D2" w:rsidP="00781048">
      <w:pPr>
        <w:spacing w:after="0" w:line="240" w:lineRule="auto"/>
      </w:pPr>
      <w:r>
        <w:separator/>
      </w:r>
    </w:p>
  </w:footnote>
  <w:footnote w:type="continuationSeparator" w:id="0">
    <w:p w14:paraId="2F1DA84E" w14:textId="77777777" w:rsidR="00E350D2" w:rsidRDefault="00E350D2" w:rsidP="0078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1967641"/>
      <w:docPartObj>
        <w:docPartGallery w:val="Page Numbers (Top of Page)"/>
        <w:docPartUnique/>
      </w:docPartObj>
    </w:sdtPr>
    <w:sdtEndPr/>
    <w:sdtContent>
      <w:p w14:paraId="2488930F" w14:textId="79AEEF09" w:rsidR="00115174" w:rsidRDefault="00B1187A" w:rsidP="00B1187A">
        <w:pPr>
          <w:pStyle w:val="a4"/>
          <w:jc w:val="center"/>
        </w:pPr>
        <w:r w:rsidRPr="00B118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18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18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1187A">
          <w:rPr>
            <w:rFonts w:ascii="Times New Roman" w:hAnsi="Times New Roman" w:cs="Times New Roman"/>
            <w:sz w:val="28"/>
            <w:szCs w:val="28"/>
          </w:rPr>
          <w:t>2</w:t>
        </w:r>
        <w:r w:rsidRPr="00B118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B3D"/>
    <w:multiLevelType w:val="hybridMultilevel"/>
    <w:tmpl w:val="F51E0A5C"/>
    <w:lvl w:ilvl="0" w:tplc="DB725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1D4152"/>
    <w:multiLevelType w:val="hybridMultilevel"/>
    <w:tmpl w:val="9446E170"/>
    <w:lvl w:ilvl="0" w:tplc="4FBC5E22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192995"/>
    <w:multiLevelType w:val="hybridMultilevel"/>
    <w:tmpl w:val="67EC219A"/>
    <w:lvl w:ilvl="0" w:tplc="FCEEF68E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D673DC"/>
    <w:multiLevelType w:val="hybridMultilevel"/>
    <w:tmpl w:val="9A9CDB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27703C"/>
    <w:multiLevelType w:val="hybridMultilevel"/>
    <w:tmpl w:val="39D4ECD4"/>
    <w:lvl w:ilvl="0" w:tplc="AE2E9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647B84"/>
    <w:multiLevelType w:val="hybridMultilevel"/>
    <w:tmpl w:val="A7B8B7B2"/>
    <w:lvl w:ilvl="0" w:tplc="B9B88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9B6366"/>
    <w:multiLevelType w:val="hybridMultilevel"/>
    <w:tmpl w:val="0C2EBE20"/>
    <w:lvl w:ilvl="0" w:tplc="B9B88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E2275"/>
    <w:multiLevelType w:val="hybridMultilevel"/>
    <w:tmpl w:val="8E76CBF6"/>
    <w:lvl w:ilvl="0" w:tplc="B9B88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9056D1"/>
    <w:multiLevelType w:val="hybridMultilevel"/>
    <w:tmpl w:val="10304140"/>
    <w:lvl w:ilvl="0" w:tplc="1D0A6AF0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0314E8"/>
    <w:multiLevelType w:val="hybridMultilevel"/>
    <w:tmpl w:val="47783DAC"/>
    <w:lvl w:ilvl="0" w:tplc="B9B88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91693F"/>
    <w:multiLevelType w:val="hybridMultilevel"/>
    <w:tmpl w:val="4B94D750"/>
    <w:lvl w:ilvl="0" w:tplc="F006CD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952934"/>
    <w:multiLevelType w:val="hybridMultilevel"/>
    <w:tmpl w:val="DD58F4E4"/>
    <w:lvl w:ilvl="0" w:tplc="B9B88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6A787B"/>
    <w:multiLevelType w:val="hybridMultilevel"/>
    <w:tmpl w:val="6EE254FC"/>
    <w:lvl w:ilvl="0" w:tplc="B9B881C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7D6DC4"/>
    <w:multiLevelType w:val="hybridMultilevel"/>
    <w:tmpl w:val="92566C4C"/>
    <w:lvl w:ilvl="0" w:tplc="DE7017E8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 w15:restartNumberingAfterBreak="0">
    <w:nsid w:val="6F4F7284"/>
    <w:multiLevelType w:val="hybridMultilevel"/>
    <w:tmpl w:val="8BE410B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2E7428"/>
    <w:multiLevelType w:val="hybridMultilevel"/>
    <w:tmpl w:val="3E8AA49A"/>
    <w:lvl w:ilvl="0" w:tplc="B9B881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E3A4EA6"/>
    <w:multiLevelType w:val="hybridMultilevel"/>
    <w:tmpl w:val="BB264378"/>
    <w:lvl w:ilvl="0" w:tplc="640A6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4"/>
  </w:num>
  <w:num w:numId="7">
    <w:abstractNumId w:val="16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7"/>
  </w:num>
  <w:num w:numId="13">
    <w:abstractNumId w:val="15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38"/>
    <w:rsid w:val="00013765"/>
    <w:rsid w:val="00036B1C"/>
    <w:rsid w:val="000468E1"/>
    <w:rsid w:val="00057643"/>
    <w:rsid w:val="000628B5"/>
    <w:rsid w:val="00070B0E"/>
    <w:rsid w:val="00092C81"/>
    <w:rsid w:val="000937CE"/>
    <w:rsid w:val="000A697F"/>
    <w:rsid w:val="000C5459"/>
    <w:rsid w:val="000E6F95"/>
    <w:rsid w:val="000F00F1"/>
    <w:rsid w:val="000F543A"/>
    <w:rsid w:val="000F57C4"/>
    <w:rsid w:val="000F6A3A"/>
    <w:rsid w:val="00114C6C"/>
    <w:rsid w:val="00115174"/>
    <w:rsid w:val="001656D6"/>
    <w:rsid w:val="0017532A"/>
    <w:rsid w:val="00177B32"/>
    <w:rsid w:val="00180E4A"/>
    <w:rsid w:val="001D2E63"/>
    <w:rsid w:val="001E1C9B"/>
    <w:rsid w:val="001E571B"/>
    <w:rsid w:val="00212B9C"/>
    <w:rsid w:val="0022125D"/>
    <w:rsid w:val="002318DE"/>
    <w:rsid w:val="00234E6C"/>
    <w:rsid w:val="0023723B"/>
    <w:rsid w:val="00251CEA"/>
    <w:rsid w:val="00282399"/>
    <w:rsid w:val="00287C87"/>
    <w:rsid w:val="002A25E8"/>
    <w:rsid w:val="002C5A93"/>
    <w:rsid w:val="002D3192"/>
    <w:rsid w:val="002D4322"/>
    <w:rsid w:val="002F2390"/>
    <w:rsid w:val="0031404D"/>
    <w:rsid w:val="00323008"/>
    <w:rsid w:val="00340594"/>
    <w:rsid w:val="00341325"/>
    <w:rsid w:val="00342B6F"/>
    <w:rsid w:val="00346811"/>
    <w:rsid w:val="003528C4"/>
    <w:rsid w:val="0035745D"/>
    <w:rsid w:val="00360BBB"/>
    <w:rsid w:val="00384279"/>
    <w:rsid w:val="003846E5"/>
    <w:rsid w:val="00385522"/>
    <w:rsid w:val="0039712F"/>
    <w:rsid w:val="003B1E16"/>
    <w:rsid w:val="003C00C9"/>
    <w:rsid w:val="003D29B6"/>
    <w:rsid w:val="003E3379"/>
    <w:rsid w:val="003F4A88"/>
    <w:rsid w:val="00404409"/>
    <w:rsid w:val="0041496A"/>
    <w:rsid w:val="00417A2E"/>
    <w:rsid w:val="004266E5"/>
    <w:rsid w:val="00431F7D"/>
    <w:rsid w:val="00433E9E"/>
    <w:rsid w:val="00437DCE"/>
    <w:rsid w:val="00464E38"/>
    <w:rsid w:val="00471CD4"/>
    <w:rsid w:val="0049409E"/>
    <w:rsid w:val="004A1FAE"/>
    <w:rsid w:val="004A381E"/>
    <w:rsid w:val="004D40F8"/>
    <w:rsid w:val="004E2EAD"/>
    <w:rsid w:val="004F3D1F"/>
    <w:rsid w:val="00522855"/>
    <w:rsid w:val="005317E3"/>
    <w:rsid w:val="005363E2"/>
    <w:rsid w:val="00557532"/>
    <w:rsid w:val="005762D5"/>
    <w:rsid w:val="005837DF"/>
    <w:rsid w:val="00590FB2"/>
    <w:rsid w:val="005E25D7"/>
    <w:rsid w:val="005E7DC4"/>
    <w:rsid w:val="005F2042"/>
    <w:rsid w:val="005F5F99"/>
    <w:rsid w:val="005F743A"/>
    <w:rsid w:val="00603F23"/>
    <w:rsid w:val="00625382"/>
    <w:rsid w:val="00662461"/>
    <w:rsid w:val="00695F6D"/>
    <w:rsid w:val="006A4DA5"/>
    <w:rsid w:val="006B2704"/>
    <w:rsid w:val="006B3CAF"/>
    <w:rsid w:val="006C4E5C"/>
    <w:rsid w:val="006D3ECC"/>
    <w:rsid w:val="006D4C69"/>
    <w:rsid w:val="0071045A"/>
    <w:rsid w:val="007419E2"/>
    <w:rsid w:val="0074488F"/>
    <w:rsid w:val="007513A1"/>
    <w:rsid w:val="00781048"/>
    <w:rsid w:val="007977C9"/>
    <w:rsid w:val="007A65F3"/>
    <w:rsid w:val="007B1612"/>
    <w:rsid w:val="007B4611"/>
    <w:rsid w:val="007B4B81"/>
    <w:rsid w:val="007E4006"/>
    <w:rsid w:val="007E5DB5"/>
    <w:rsid w:val="007F1743"/>
    <w:rsid w:val="008144E4"/>
    <w:rsid w:val="0081779C"/>
    <w:rsid w:val="00832BA6"/>
    <w:rsid w:val="00862F8B"/>
    <w:rsid w:val="00872916"/>
    <w:rsid w:val="008842E2"/>
    <w:rsid w:val="0089111F"/>
    <w:rsid w:val="00897F34"/>
    <w:rsid w:val="008B23E2"/>
    <w:rsid w:val="008B318D"/>
    <w:rsid w:val="008B44CC"/>
    <w:rsid w:val="008B5103"/>
    <w:rsid w:val="008D2208"/>
    <w:rsid w:val="008D5AB7"/>
    <w:rsid w:val="008F593A"/>
    <w:rsid w:val="008F7F10"/>
    <w:rsid w:val="00902D0D"/>
    <w:rsid w:val="00914418"/>
    <w:rsid w:val="00921564"/>
    <w:rsid w:val="00924623"/>
    <w:rsid w:val="009468EC"/>
    <w:rsid w:val="00946D40"/>
    <w:rsid w:val="00953B21"/>
    <w:rsid w:val="00982F77"/>
    <w:rsid w:val="0099199C"/>
    <w:rsid w:val="009A0E02"/>
    <w:rsid w:val="009A753F"/>
    <w:rsid w:val="009B1167"/>
    <w:rsid w:val="009B5209"/>
    <w:rsid w:val="009B54B9"/>
    <w:rsid w:val="009C28E7"/>
    <w:rsid w:val="009C7CE5"/>
    <w:rsid w:val="00A0249C"/>
    <w:rsid w:val="00A22688"/>
    <w:rsid w:val="00A2329D"/>
    <w:rsid w:val="00A55212"/>
    <w:rsid w:val="00A61C58"/>
    <w:rsid w:val="00AA2CCA"/>
    <w:rsid w:val="00AC279E"/>
    <w:rsid w:val="00AC36E9"/>
    <w:rsid w:val="00AD17BD"/>
    <w:rsid w:val="00AF27DC"/>
    <w:rsid w:val="00B1187A"/>
    <w:rsid w:val="00B25935"/>
    <w:rsid w:val="00B469E0"/>
    <w:rsid w:val="00B52435"/>
    <w:rsid w:val="00B54246"/>
    <w:rsid w:val="00B60EF4"/>
    <w:rsid w:val="00B76D58"/>
    <w:rsid w:val="00BC0038"/>
    <w:rsid w:val="00BD7098"/>
    <w:rsid w:val="00BF7A8D"/>
    <w:rsid w:val="00C01EE6"/>
    <w:rsid w:val="00C23467"/>
    <w:rsid w:val="00C24C6F"/>
    <w:rsid w:val="00C45919"/>
    <w:rsid w:val="00C47A66"/>
    <w:rsid w:val="00C978C9"/>
    <w:rsid w:val="00CB6097"/>
    <w:rsid w:val="00CB6729"/>
    <w:rsid w:val="00CF6499"/>
    <w:rsid w:val="00D004EC"/>
    <w:rsid w:val="00D14785"/>
    <w:rsid w:val="00D27686"/>
    <w:rsid w:val="00D27BF8"/>
    <w:rsid w:val="00D3338B"/>
    <w:rsid w:val="00D4722B"/>
    <w:rsid w:val="00D63B92"/>
    <w:rsid w:val="00D77CF8"/>
    <w:rsid w:val="00D84EEE"/>
    <w:rsid w:val="00D94264"/>
    <w:rsid w:val="00D96AEC"/>
    <w:rsid w:val="00DB708C"/>
    <w:rsid w:val="00DD4E9D"/>
    <w:rsid w:val="00DD6377"/>
    <w:rsid w:val="00DE51C1"/>
    <w:rsid w:val="00E16248"/>
    <w:rsid w:val="00E350D2"/>
    <w:rsid w:val="00E40C65"/>
    <w:rsid w:val="00E45BB5"/>
    <w:rsid w:val="00E71607"/>
    <w:rsid w:val="00E74998"/>
    <w:rsid w:val="00E91034"/>
    <w:rsid w:val="00E945D7"/>
    <w:rsid w:val="00E9718A"/>
    <w:rsid w:val="00EA1F0F"/>
    <w:rsid w:val="00EB3097"/>
    <w:rsid w:val="00EC29FE"/>
    <w:rsid w:val="00ED5F0C"/>
    <w:rsid w:val="00EE57D9"/>
    <w:rsid w:val="00F50C29"/>
    <w:rsid w:val="00F5350A"/>
    <w:rsid w:val="00F54AE5"/>
    <w:rsid w:val="00F711B0"/>
    <w:rsid w:val="00F74720"/>
    <w:rsid w:val="00F7505F"/>
    <w:rsid w:val="00F7651D"/>
    <w:rsid w:val="00F84292"/>
    <w:rsid w:val="00F92948"/>
    <w:rsid w:val="00F96DC7"/>
    <w:rsid w:val="00FA5ED7"/>
    <w:rsid w:val="00FC38ED"/>
    <w:rsid w:val="00FD5591"/>
    <w:rsid w:val="00FE1FFB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9D903B"/>
  <w15:docId w15:val="{541676F7-C22E-4797-8EFC-ABCA0C8B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048"/>
  </w:style>
  <w:style w:type="paragraph" w:styleId="a6">
    <w:name w:val="footer"/>
    <w:basedOn w:val="a"/>
    <w:link w:val="a7"/>
    <w:uiPriority w:val="99"/>
    <w:unhideWhenUsed/>
    <w:rsid w:val="0078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048"/>
  </w:style>
  <w:style w:type="paragraph" w:styleId="a8">
    <w:name w:val="Balloon Text"/>
    <w:basedOn w:val="a"/>
    <w:link w:val="a9"/>
    <w:uiPriority w:val="99"/>
    <w:semiHidden/>
    <w:unhideWhenUsed/>
    <w:rsid w:val="00323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00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3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524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523D6-4584-4DC4-B45D-CCC586D0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Скоробогатько</cp:lastModifiedBy>
  <cp:revision>2</cp:revision>
  <cp:lastPrinted>2021-07-12T11:52:00Z</cp:lastPrinted>
  <dcterms:created xsi:type="dcterms:W3CDTF">2021-07-28T09:18:00Z</dcterms:created>
  <dcterms:modified xsi:type="dcterms:W3CDTF">2021-07-28T09:18:00Z</dcterms:modified>
</cp:coreProperties>
</file>